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5F0A" w14:textId="77777777" w:rsidR="009B3DF3" w:rsidRDefault="009B3DF3" w:rsidP="009B3DF3">
      <w:pPr>
        <w:ind w:left="426" w:right="-20" w:hanging="426"/>
        <w:jc w:val="center"/>
        <w:rPr>
          <w:rFonts w:ascii="Calibri" w:eastAsia="Cambria" w:hAnsi="Calibri" w:cs="Cambria"/>
          <w:b/>
          <w:sz w:val="28"/>
          <w:szCs w:val="28"/>
          <w:lang w:val="sk-SK"/>
        </w:rPr>
      </w:pPr>
      <w:r>
        <w:rPr>
          <w:rFonts w:ascii="Calibri" w:hAnsi="Calibri"/>
          <w:b/>
          <w:color w:val="010202"/>
          <w:sz w:val="28"/>
          <w:szCs w:val="28"/>
          <w:lang w:val="sk-SK"/>
        </w:rPr>
        <w:t>JEDNOTNÝ DOKUMENT</w:t>
      </w:r>
    </w:p>
    <w:p w14:paraId="560A9B3B" w14:textId="77777777" w:rsidR="009B3DF3" w:rsidRDefault="009B3DF3" w:rsidP="009B3DF3">
      <w:pPr>
        <w:rPr>
          <w:lang w:val="sk-SK"/>
        </w:rPr>
      </w:pPr>
    </w:p>
    <w:p w14:paraId="3CAAC013" w14:textId="02BADF06" w:rsidR="00D37252" w:rsidRPr="009B3DF3" w:rsidRDefault="00A4005B" w:rsidP="009B3DF3">
      <w:pPr>
        <w:jc w:val="center"/>
        <w:rPr>
          <w:b/>
          <w:bCs/>
          <w:lang w:val="sk-SK"/>
        </w:rPr>
      </w:pPr>
      <w:r w:rsidRPr="009B3DF3">
        <w:rPr>
          <w:b/>
          <w:bCs/>
          <w:lang w:val="sk-SK"/>
        </w:rPr>
        <w:t>Označenia pôvodu a zemepisné označenia vína</w:t>
      </w:r>
    </w:p>
    <w:p w14:paraId="7D975FDB" w14:textId="0CC6D2DF" w:rsidR="00D37252" w:rsidRDefault="00D37252" w:rsidP="007D00ED">
      <w:pPr>
        <w:rPr>
          <w:rFonts w:ascii="Calibri" w:eastAsia="Roboto" w:hAnsi="Calibri" w:cs="Roboto"/>
          <w:szCs w:val="18"/>
          <w:lang w:val="sk-SK"/>
        </w:rPr>
      </w:pPr>
    </w:p>
    <w:p w14:paraId="42947D65" w14:textId="77777777" w:rsidR="007D00ED" w:rsidRPr="007D00ED" w:rsidRDefault="007D00ED" w:rsidP="007D00ED">
      <w:pPr>
        <w:rPr>
          <w:rFonts w:ascii="Calibri" w:eastAsia="Roboto" w:hAnsi="Calibri" w:cs="Roboto"/>
          <w:szCs w:val="18"/>
          <w:lang w:val="sk-SK"/>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760"/>
      </w:tblGrid>
      <w:tr w:rsidR="000323F8" w:rsidRPr="000323F8" w14:paraId="2CA486C4" w14:textId="77777777" w:rsidTr="005E7847">
        <w:tc>
          <w:tcPr>
            <w:tcW w:w="567" w:type="dxa"/>
          </w:tcPr>
          <w:p w14:paraId="4C53C11A" w14:textId="77777777" w:rsidR="000323F8" w:rsidRPr="000323F8" w:rsidRDefault="000323F8" w:rsidP="005E7847">
            <w:pPr>
              <w:tabs>
                <w:tab w:val="left" w:pos="8222"/>
              </w:tabs>
              <w:spacing w:before="45" w:after="45"/>
              <w:jc w:val="both"/>
              <w:rPr>
                <w:rFonts w:ascii="Calibri" w:eastAsia="Roboto" w:hAnsi="Calibri" w:cs="Roboto"/>
                <w:b/>
                <w:bCs/>
                <w:lang w:val="sk-SK"/>
              </w:rPr>
            </w:pPr>
            <w:r w:rsidRPr="000323F8">
              <w:rPr>
                <w:rFonts w:ascii="Calibri" w:eastAsia="Roboto" w:hAnsi="Calibri" w:cs="Roboto"/>
                <w:b/>
                <w:bCs/>
                <w:lang w:val="sk-SK"/>
              </w:rPr>
              <w:t>1.</w:t>
            </w:r>
          </w:p>
        </w:tc>
        <w:tc>
          <w:tcPr>
            <w:tcW w:w="10011" w:type="dxa"/>
          </w:tcPr>
          <w:p w14:paraId="4423CE0C" w14:textId="2C6926CC" w:rsidR="000323F8" w:rsidRPr="000323F8" w:rsidRDefault="000323F8" w:rsidP="005E7847">
            <w:pPr>
              <w:tabs>
                <w:tab w:val="left" w:pos="1131"/>
                <w:tab w:val="left" w:pos="8222"/>
              </w:tabs>
              <w:spacing w:before="45" w:after="45"/>
              <w:jc w:val="both"/>
              <w:rPr>
                <w:rFonts w:ascii="Calibri" w:eastAsia="Roboto" w:hAnsi="Calibri" w:cs="Roboto"/>
                <w:b/>
                <w:lang w:val="sk-SK"/>
              </w:rPr>
            </w:pPr>
            <w:r w:rsidRPr="000323F8">
              <w:rPr>
                <w:rFonts w:ascii="Calibri" w:hAnsi="Calibri"/>
                <w:b/>
                <w:color w:val="010202"/>
                <w:lang w:val="sk-SK"/>
              </w:rPr>
              <w:t>Názov (názvy) [</w:t>
            </w:r>
            <w:r w:rsidRPr="000323F8">
              <w:rPr>
                <w:rFonts w:ascii="Calibri" w:hAnsi="Calibri"/>
                <w:b/>
                <w:i/>
                <w:color w:val="010202"/>
                <w:lang w:val="sk-SK"/>
              </w:rPr>
              <w:t>chránených označení pôvodu (CHOP) alebo chránených zemepisných označení (CHZO)</w:t>
            </w:r>
            <w:r w:rsidRPr="000323F8">
              <w:rPr>
                <w:rFonts w:ascii="Calibri" w:hAnsi="Calibri"/>
                <w:b/>
                <w:color w:val="010202"/>
                <w:lang w:val="sk-SK"/>
              </w:rPr>
              <w:t>]</w:t>
            </w:r>
          </w:p>
        </w:tc>
      </w:tr>
      <w:tr w:rsidR="000323F8" w:rsidRPr="000323F8" w14:paraId="497CAD30" w14:textId="77777777" w:rsidTr="005E7847">
        <w:tc>
          <w:tcPr>
            <w:tcW w:w="567" w:type="dxa"/>
          </w:tcPr>
          <w:p w14:paraId="3ED2CFF7" w14:textId="77777777" w:rsidR="000323F8" w:rsidRPr="000323F8" w:rsidRDefault="000323F8" w:rsidP="005E7847">
            <w:pPr>
              <w:tabs>
                <w:tab w:val="left" w:pos="8222"/>
              </w:tabs>
              <w:spacing w:before="45" w:after="45"/>
              <w:jc w:val="both"/>
              <w:rPr>
                <w:rFonts w:ascii="Calibri" w:eastAsia="Roboto" w:hAnsi="Calibri" w:cs="Roboto"/>
                <w:b/>
                <w:bCs/>
                <w:lang w:val="sk-SK"/>
              </w:rPr>
            </w:pPr>
          </w:p>
        </w:tc>
        <w:tc>
          <w:tcPr>
            <w:tcW w:w="10011" w:type="dxa"/>
          </w:tcPr>
          <w:p w14:paraId="38810A80" w14:textId="77777777" w:rsidR="000323F8" w:rsidRPr="000323F8" w:rsidRDefault="000323F8" w:rsidP="005E7847">
            <w:pPr>
              <w:tabs>
                <w:tab w:val="left" w:pos="1131"/>
                <w:tab w:val="left" w:pos="8222"/>
              </w:tabs>
              <w:spacing w:before="45" w:after="45"/>
              <w:jc w:val="both"/>
              <w:rPr>
                <w:rFonts w:ascii="Calibri" w:hAnsi="Calibri"/>
                <w:bCs/>
                <w:color w:val="010202"/>
                <w:lang w:val="sk-SK"/>
              </w:rPr>
            </w:pPr>
            <w:r w:rsidRPr="000323F8">
              <w:rPr>
                <w:rFonts w:ascii="Calibri" w:hAnsi="Calibri"/>
                <w:bCs/>
                <w:color w:val="010202"/>
                <w:lang w:val="sk-SK"/>
              </w:rPr>
              <w:t>...</w:t>
            </w:r>
          </w:p>
        </w:tc>
      </w:tr>
      <w:tr w:rsidR="000323F8" w:rsidRPr="000323F8" w14:paraId="21B96F02" w14:textId="77777777" w:rsidTr="005E7847">
        <w:tc>
          <w:tcPr>
            <w:tcW w:w="567" w:type="dxa"/>
          </w:tcPr>
          <w:p w14:paraId="4F0CD85D" w14:textId="77777777" w:rsidR="000323F8" w:rsidRPr="000323F8" w:rsidRDefault="000323F8" w:rsidP="005E7847">
            <w:pPr>
              <w:tabs>
                <w:tab w:val="left" w:pos="8222"/>
              </w:tabs>
              <w:spacing w:before="45" w:after="45"/>
              <w:jc w:val="both"/>
              <w:rPr>
                <w:rFonts w:ascii="Calibri" w:eastAsia="Roboto" w:hAnsi="Calibri" w:cs="Roboto"/>
                <w:b/>
                <w:bCs/>
                <w:lang w:val="sk-SK"/>
              </w:rPr>
            </w:pPr>
          </w:p>
        </w:tc>
        <w:tc>
          <w:tcPr>
            <w:tcW w:w="10011" w:type="dxa"/>
          </w:tcPr>
          <w:p w14:paraId="3AD53E07" w14:textId="57773DCC" w:rsidR="000323F8" w:rsidRPr="000323F8" w:rsidRDefault="000323F8" w:rsidP="005E7847">
            <w:pPr>
              <w:tabs>
                <w:tab w:val="left" w:pos="1131"/>
                <w:tab w:val="left" w:pos="8222"/>
              </w:tabs>
              <w:spacing w:before="45" w:after="45"/>
              <w:jc w:val="both"/>
              <w:rPr>
                <w:rFonts w:ascii="Calibri" w:hAnsi="Calibri"/>
                <w:i/>
                <w:iCs/>
                <w:color w:val="595959" w:themeColor="text1" w:themeTint="A6"/>
                <w:sz w:val="18"/>
                <w:szCs w:val="18"/>
                <w:lang w:val="sk-SK"/>
              </w:rPr>
            </w:pPr>
            <w:r w:rsidRPr="000323F8">
              <w:rPr>
                <w:rFonts w:ascii="Calibri" w:hAnsi="Calibri"/>
                <w:color w:val="595959" w:themeColor="text1" w:themeTint="A6"/>
                <w:sz w:val="18"/>
                <w:szCs w:val="18"/>
                <w:lang w:val="sk-SK"/>
              </w:rPr>
              <w:t>[Vložte názov (názvy) navrhnutý (navrhnuté) na zápis do registra alebo v prípade žiadosti o schválenie zmeny špecifikácie výrobku na úrovni Únie alebo uverejnenia podľa článku 4 ods. 6 delegovaného nariadenia (EÚ) 2025/27 alebo článku 5 vykonávacieho nariadenia (EÚ) 2025/26, názov (názvy) zapísaný (zapísané) do registra. Vložte nový názov (názvy), ak ide o žiadosť o schválenie zmeny špecifikácie výrobku, ktorou sa mení názov]</w:t>
            </w:r>
          </w:p>
        </w:tc>
      </w:tr>
    </w:tbl>
    <w:p w14:paraId="61E458BF" w14:textId="77777777" w:rsidR="000323F8" w:rsidRPr="000323F8" w:rsidRDefault="000323F8" w:rsidP="000323F8">
      <w:pPr>
        <w:tabs>
          <w:tab w:val="left" w:pos="8222"/>
        </w:tabs>
        <w:ind w:left="426" w:hanging="426"/>
        <w:jc w:val="both"/>
        <w:rPr>
          <w:rFonts w:ascii="Calibri" w:eastAsia="Roboto" w:hAnsi="Calibri" w:cs="Roboto"/>
          <w:lang w:val="sk-SK"/>
        </w:rPr>
      </w:pPr>
    </w:p>
    <w:p w14:paraId="102D79FF" w14:textId="77777777" w:rsidR="000323F8" w:rsidRPr="000323F8" w:rsidRDefault="000323F8" w:rsidP="000323F8">
      <w:pPr>
        <w:tabs>
          <w:tab w:val="left" w:pos="8222"/>
        </w:tabs>
        <w:ind w:left="426" w:hanging="426"/>
        <w:jc w:val="both"/>
        <w:rPr>
          <w:rFonts w:ascii="Calibri" w:eastAsia="Cambria" w:hAnsi="Calibri" w:cs="Cambria"/>
          <w:lang w:val="sk-SK"/>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9761"/>
      </w:tblGrid>
      <w:tr w:rsidR="000323F8" w:rsidRPr="000323F8" w14:paraId="34346975" w14:textId="77777777" w:rsidTr="005E7847">
        <w:tc>
          <w:tcPr>
            <w:tcW w:w="567" w:type="dxa"/>
          </w:tcPr>
          <w:p w14:paraId="3BADE09D" w14:textId="77777777" w:rsidR="000323F8" w:rsidRPr="000323F8" w:rsidRDefault="000323F8" w:rsidP="005E7847">
            <w:pPr>
              <w:tabs>
                <w:tab w:val="left" w:pos="8222"/>
              </w:tabs>
              <w:spacing w:before="45" w:after="45"/>
              <w:jc w:val="both"/>
              <w:rPr>
                <w:rFonts w:ascii="Calibri" w:eastAsia="Roboto" w:hAnsi="Calibri" w:cs="Roboto"/>
                <w:b/>
                <w:bCs/>
                <w:lang w:val="sk-SK"/>
              </w:rPr>
            </w:pPr>
            <w:r w:rsidRPr="000323F8">
              <w:rPr>
                <w:rFonts w:ascii="Calibri" w:eastAsia="Roboto" w:hAnsi="Calibri" w:cs="Roboto"/>
                <w:b/>
                <w:bCs/>
                <w:lang w:val="sk-SK"/>
              </w:rPr>
              <w:t>2.</w:t>
            </w:r>
          </w:p>
        </w:tc>
        <w:tc>
          <w:tcPr>
            <w:tcW w:w="10011" w:type="dxa"/>
          </w:tcPr>
          <w:p w14:paraId="188EAAA0" w14:textId="77777777" w:rsidR="000323F8" w:rsidRPr="000323F8" w:rsidRDefault="000323F8" w:rsidP="005E7847">
            <w:pPr>
              <w:tabs>
                <w:tab w:val="left" w:pos="1131"/>
                <w:tab w:val="left" w:pos="8222"/>
              </w:tabs>
              <w:spacing w:before="45" w:after="45"/>
              <w:jc w:val="both"/>
              <w:rPr>
                <w:rFonts w:ascii="Calibri" w:eastAsia="Roboto" w:hAnsi="Calibri" w:cs="Roboto"/>
                <w:b/>
                <w:bCs/>
                <w:lang w:val="sk-SK"/>
              </w:rPr>
            </w:pPr>
            <w:r w:rsidRPr="000323F8">
              <w:rPr>
                <w:rFonts w:ascii="Calibri" w:hAnsi="Calibri"/>
                <w:b/>
                <w:bCs/>
                <w:color w:val="010202"/>
                <w:lang w:val="sk-SK"/>
              </w:rPr>
              <w:t>Druh zemepisného označenia</w:t>
            </w:r>
          </w:p>
        </w:tc>
      </w:tr>
      <w:tr w:rsidR="000323F8" w:rsidRPr="000323F8" w14:paraId="77E008FA" w14:textId="77777777" w:rsidTr="005E7847">
        <w:tc>
          <w:tcPr>
            <w:tcW w:w="567" w:type="dxa"/>
          </w:tcPr>
          <w:p w14:paraId="59BE8338" w14:textId="77777777" w:rsidR="000323F8" w:rsidRPr="000323F8" w:rsidRDefault="000323F8" w:rsidP="005E7847">
            <w:pPr>
              <w:tabs>
                <w:tab w:val="left" w:pos="8222"/>
              </w:tabs>
              <w:spacing w:beforeLines="45" w:before="108" w:afterLines="45" w:after="108"/>
              <w:jc w:val="both"/>
              <w:rPr>
                <w:rFonts w:ascii="Calibri" w:eastAsia="Roboto" w:hAnsi="Calibri" w:cs="Roboto"/>
                <w:b/>
                <w:bCs/>
                <w:lang w:val="sk-SK"/>
              </w:rPr>
            </w:pPr>
          </w:p>
        </w:tc>
        <w:tc>
          <w:tcPr>
            <w:tcW w:w="10011" w:type="dxa"/>
          </w:tcPr>
          <w:p w14:paraId="7CBCF3C0" w14:textId="77777777" w:rsidR="000323F8" w:rsidRPr="000323F8" w:rsidRDefault="000323F8" w:rsidP="005E7847">
            <w:pPr>
              <w:tabs>
                <w:tab w:val="left" w:pos="4536"/>
                <w:tab w:val="left" w:pos="7088"/>
              </w:tabs>
              <w:spacing w:beforeLines="45" w:before="108" w:afterLines="45" w:after="108"/>
              <w:jc w:val="both"/>
              <w:rPr>
                <w:rFonts w:ascii="Calibri" w:hAnsi="Calibri"/>
                <w:lang w:val="sk-SK"/>
              </w:rPr>
            </w:pPr>
            <w:r w:rsidRPr="000323F8">
              <w:rPr>
                <w:rFonts w:ascii="Calibri" w:hAnsi="Calibri"/>
                <w:color w:val="010202"/>
                <w:lang w:val="sk-SK"/>
              </w:rPr>
              <w:t>[</w:t>
            </w:r>
            <w:r w:rsidRPr="000323F8">
              <w:rPr>
                <w:rFonts w:ascii="Calibri" w:hAnsi="Calibri"/>
                <w:i/>
                <w:color w:val="010202"/>
                <w:lang w:val="sk-SK"/>
              </w:rPr>
              <w:t xml:space="preserve">Označte príslušné políčko symbolom </w:t>
            </w:r>
            <w:r w:rsidRPr="000323F8">
              <w:rPr>
                <w:rFonts w:ascii="Calibri" w:eastAsia="Book Antiqua" w:hAnsi="Calibri" w:cs="Book Antiqua"/>
                <w:i/>
                <w:color w:val="010202"/>
                <w:lang w:val="sk-SK"/>
              </w:rPr>
              <w:t>„X“</w:t>
            </w:r>
            <w:r w:rsidRPr="000323F8">
              <w:rPr>
                <w:rFonts w:ascii="Calibri" w:eastAsia="Cambria" w:hAnsi="Calibri" w:cs="Cambria"/>
                <w:color w:val="010202"/>
                <w:lang w:val="sk-SK"/>
              </w:rPr>
              <w:t>]</w:t>
            </w:r>
            <w:r w:rsidRPr="000323F8">
              <w:rPr>
                <w:rFonts w:ascii="Calibri" w:eastAsia="Cambria" w:hAnsi="Calibri" w:cs="Cambria"/>
                <w:color w:val="010202"/>
                <w:lang w:val="sk-SK"/>
              </w:rPr>
              <w:tab/>
            </w:r>
            <w:r w:rsidRPr="000323F8">
              <w:rPr>
                <w:rFonts w:ascii="Calibri" w:hAnsi="Calibri"/>
                <w:color w:val="010202"/>
                <w:lang w:val="sk-SK"/>
              </w:rPr>
              <w:t xml:space="preserve">CHOP </w:t>
            </w:r>
            <w:r w:rsidRPr="000323F8">
              <w:rPr>
                <w:sz w:val="16"/>
                <w:lang w:val="sk-SK"/>
              </w:rPr>
              <w:fldChar w:fldCharType="begin">
                <w:ffData>
                  <w:name w:val="Check12"/>
                  <w:enabled/>
                  <w:calcOnExit w:val="0"/>
                  <w:checkBox>
                    <w:sizeAuto/>
                    <w:default w:val="0"/>
                  </w:checkBox>
                </w:ffData>
              </w:fldChar>
            </w:r>
            <w:r w:rsidRPr="000323F8">
              <w:rPr>
                <w:sz w:val="16"/>
                <w:lang w:val="sk-SK"/>
              </w:rPr>
              <w:instrText xml:space="preserve"> FORMCHECKBOX </w:instrText>
            </w:r>
            <w:r w:rsidR="00763359">
              <w:rPr>
                <w:sz w:val="16"/>
                <w:lang w:val="sk-SK"/>
              </w:rPr>
            </w:r>
            <w:r w:rsidR="00763359">
              <w:rPr>
                <w:sz w:val="16"/>
                <w:lang w:val="sk-SK"/>
              </w:rPr>
              <w:fldChar w:fldCharType="separate"/>
            </w:r>
            <w:r w:rsidRPr="000323F8">
              <w:rPr>
                <w:sz w:val="16"/>
                <w:lang w:val="sk-SK"/>
              </w:rPr>
              <w:fldChar w:fldCharType="end"/>
            </w:r>
            <w:r w:rsidRPr="000323F8">
              <w:rPr>
                <w:sz w:val="16"/>
                <w:lang w:val="sk-SK"/>
              </w:rPr>
              <w:tab/>
            </w:r>
            <w:r w:rsidRPr="000323F8">
              <w:rPr>
                <w:rFonts w:ascii="Calibri" w:hAnsi="Calibri"/>
                <w:color w:val="010202"/>
                <w:lang w:val="sk-SK"/>
              </w:rPr>
              <w:t xml:space="preserve">CHZO </w:t>
            </w:r>
            <w:r w:rsidRPr="000323F8">
              <w:rPr>
                <w:sz w:val="16"/>
                <w:lang w:val="sk-SK"/>
              </w:rPr>
              <w:fldChar w:fldCharType="begin">
                <w:ffData>
                  <w:name w:val="Check12"/>
                  <w:enabled/>
                  <w:calcOnExit w:val="0"/>
                  <w:checkBox>
                    <w:sizeAuto/>
                    <w:default w:val="0"/>
                  </w:checkBox>
                </w:ffData>
              </w:fldChar>
            </w:r>
            <w:r w:rsidRPr="000323F8">
              <w:rPr>
                <w:sz w:val="16"/>
                <w:lang w:val="sk-SK"/>
              </w:rPr>
              <w:instrText xml:space="preserve"> FORMCHECKBOX </w:instrText>
            </w:r>
            <w:r w:rsidR="00763359">
              <w:rPr>
                <w:sz w:val="16"/>
                <w:lang w:val="sk-SK"/>
              </w:rPr>
            </w:r>
            <w:r w:rsidR="00763359">
              <w:rPr>
                <w:sz w:val="16"/>
                <w:lang w:val="sk-SK"/>
              </w:rPr>
              <w:fldChar w:fldCharType="separate"/>
            </w:r>
            <w:r w:rsidRPr="000323F8">
              <w:rPr>
                <w:sz w:val="16"/>
                <w:lang w:val="sk-SK"/>
              </w:rPr>
              <w:fldChar w:fldCharType="end"/>
            </w:r>
          </w:p>
        </w:tc>
      </w:tr>
    </w:tbl>
    <w:p w14:paraId="2CEDEB1F" w14:textId="7AB0C13E" w:rsidR="000323F8" w:rsidRDefault="000323F8" w:rsidP="000323F8">
      <w:pPr>
        <w:tabs>
          <w:tab w:val="left" w:pos="8222"/>
        </w:tabs>
        <w:ind w:left="426" w:hanging="426"/>
        <w:jc w:val="both"/>
        <w:rPr>
          <w:rFonts w:ascii="Calibri" w:eastAsia="Roboto" w:hAnsi="Calibri" w:cs="Roboto"/>
          <w:lang w:val="sk-SK"/>
        </w:rPr>
      </w:pPr>
    </w:p>
    <w:p w14:paraId="69F2549E" w14:textId="77777777" w:rsidR="000323F8" w:rsidRPr="000323F8" w:rsidRDefault="000323F8" w:rsidP="000323F8">
      <w:pPr>
        <w:tabs>
          <w:tab w:val="left" w:pos="8222"/>
        </w:tabs>
        <w:ind w:left="426" w:hanging="426"/>
        <w:jc w:val="both"/>
        <w:rPr>
          <w:rFonts w:ascii="Calibri" w:eastAsia="Roboto" w:hAnsi="Calibri" w:cs="Roboto"/>
          <w:lang w:val="sk-SK"/>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760"/>
      </w:tblGrid>
      <w:tr w:rsidR="000323F8" w:rsidRPr="000323F8" w14:paraId="52B59275" w14:textId="77777777" w:rsidTr="000323F8">
        <w:tc>
          <w:tcPr>
            <w:tcW w:w="566" w:type="dxa"/>
          </w:tcPr>
          <w:p w14:paraId="2C5B54CB" w14:textId="295ED5CC" w:rsidR="000323F8" w:rsidRPr="000323F8" w:rsidRDefault="000323F8" w:rsidP="005E7847">
            <w:pPr>
              <w:tabs>
                <w:tab w:val="left" w:pos="8222"/>
              </w:tabs>
              <w:spacing w:before="45" w:after="45"/>
              <w:jc w:val="both"/>
              <w:rPr>
                <w:rFonts w:ascii="Calibri" w:eastAsia="Roboto" w:hAnsi="Calibri" w:cs="Roboto"/>
                <w:b/>
                <w:bCs/>
                <w:lang w:val="sk-SK"/>
              </w:rPr>
            </w:pPr>
            <w:r>
              <w:rPr>
                <w:rFonts w:ascii="Calibri" w:eastAsia="Roboto" w:hAnsi="Calibri" w:cs="Roboto"/>
                <w:b/>
                <w:bCs/>
                <w:lang w:val="sk-SK"/>
              </w:rPr>
              <w:t>3</w:t>
            </w:r>
            <w:r w:rsidRPr="000323F8">
              <w:rPr>
                <w:rFonts w:ascii="Calibri" w:eastAsia="Roboto" w:hAnsi="Calibri" w:cs="Roboto"/>
                <w:b/>
                <w:bCs/>
                <w:lang w:val="sk-SK"/>
              </w:rPr>
              <w:t>.</w:t>
            </w:r>
          </w:p>
        </w:tc>
        <w:tc>
          <w:tcPr>
            <w:tcW w:w="9972" w:type="dxa"/>
          </w:tcPr>
          <w:p w14:paraId="46D0C8D6" w14:textId="1381EF10" w:rsidR="000323F8" w:rsidRPr="000323F8" w:rsidRDefault="000323F8" w:rsidP="005E7847">
            <w:pPr>
              <w:tabs>
                <w:tab w:val="left" w:pos="1131"/>
                <w:tab w:val="left" w:pos="8222"/>
              </w:tabs>
              <w:spacing w:before="45" w:after="45"/>
              <w:jc w:val="both"/>
              <w:rPr>
                <w:rFonts w:ascii="Calibri" w:eastAsia="Roboto" w:hAnsi="Calibri" w:cs="Roboto"/>
                <w:b/>
                <w:bCs/>
                <w:lang w:val="sk-SK"/>
              </w:rPr>
            </w:pPr>
            <w:r w:rsidRPr="000323F8">
              <w:rPr>
                <w:rFonts w:ascii="Calibri" w:hAnsi="Calibri"/>
                <w:b/>
                <w:bCs/>
                <w:color w:val="010202"/>
                <w:lang w:val="sk-SK"/>
              </w:rPr>
              <w:t>Tretia krajina, ku ktorej vymedzená zemepisná oblasť patrí</w:t>
            </w:r>
          </w:p>
        </w:tc>
      </w:tr>
      <w:tr w:rsidR="000323F8" w:rsidRPr="000323F8" w14:paraId="3D5BD278" w14:textId="77777777" w:rsidTr="000323F8">
        <w:tc>
          <w:tcPr>
            <w:tcW w:w="566" w:type="dxa"/>
          </w:tcPr>
          <w:p w14:paraId="1AC06EBE" w14:textId="77777777" w:rsidR="000323F8" w:rsidRPr="000323F8" w:rsidRDefault="000323F8" w:rsidP="005E7847">
            <w:pPr>
              <w:tabs>
                <w:tab w:val="left" w:pos="8222"/>
              </w:tabs>
              <w:spacing w:before="45" w:after="45"/>
              <w:jc w:val="both"/>
              <w:rPr>
                <w:rFonts w:ascii="Calibri" w:eastAsia="Roboto" w:hAnsi="Calibri" w:cs="Roboto"/>
                <w:b/>
                <w:bCs/>
                <w:lang w:val="sk-SK"/>
              </w:rPr>
            </w:pPr>
          </w:p>
        </w:tc>
        <w:tc>
          <w:tcPr>
            <w:tcW w:w="9972" w:type="dxa"/>
          </w:tcPr>
          <w:p w14:paraId="63653980" w14:textId="77777777" w:rsidR="000323F8" w:rsidRPr="000323F8" w:rsidRDefault="000323F8" w:rsidP="005E7847">
            <w:pPr>
              <w:tabs>
                <w:tab w:val="left" w:pos="1131"/>
                <w:tab w:val="left" w:pos="8222"/>
              </w:tabs>
              <w:spacing w:before="45" w:after="45"/>
              <w:jc w:val="both"/>
              <w:rPr>
                <w:rFonts w:ascii="Calibri" w:hAnsi="Calibri"/>
                <w:bCs/>
                <w:color w:val="010202"/>
                <w:lang w:val="sk-SK"/>
              </w:rPr>
            </w:pPr>
            <w:r w:rsidRPr="000323F8">
              <w:rPr>
                <w:rFonts w:ascii="Calibri" w:hAnsi="Calibri"/>
                <w:bCs/>
                <w:color w:val="010202"/>
                <w:lang w:val="sk-SK"/>
              </w:rPr>
              <w:t>...</w:t>
            </w:r>
          </w:p>
        </w:tc>
      </w:tr>
    </w:tbl>
    <w:p w14:paraId="6CF521C8" w14:textId="77777777" w:rsidR="000323F8" w:rsidRPr="000323F8" w:rsidRDefault="000323F8" w:rsidP="000323F8">
      <w:pPr>
        <w:tabs>
          <w:tab w:val="left" w:pos="8222"/>
        </w:tabs>
        <w:ind w:left="426" w:hanging="426"/>
        <w:jc w:val="both"/>
        <w:rPr>
          <w:rFonts w:ascii="Calibri" w:eastAsia="Roboto" w:hAnsi="Calibri" w:cs="Roboto"/>
          <w:lang w:val="sk-SK"/>
        </w:rPr>
      </w:pPr>
    </w:p>
    <w:p w14:paraId="131DD63E" w14:textId="77777777" w:rsidR="000323F8" w:rsidRPr="000323F8" w:rsidRDefault="000323F8" w:rsidP="000323F8">
      <w:pPr>
        <w:tabs>
          <w:tab w:val="left" w:pos="8222"/>
        </w:tabs>
        <w:ind w:left="426" w:hanging="426"/>
        <w:jc w:val="both"/>
        <w:rPr>
          <w:rFonts w:ascii="Calibri" w:eastAsia="Cambria" w:hAnsi="Calibri" w:cs="Cambria"/>
          <w:lang w:val="sk-SK"/>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760"/>
      </w:tblGrid>
      <w:tr w:rsidR="000323F8" w:rsidRPr="000323F8" w14:paraId="2C4AE00F" w14:textId="77777777" w:rsidTr="005E7847">
        <w:tc>
          <w:tcPr>
            <w:tcW w:w="566" w:type="dxa"/>
          </w:tcPr>
          <w:p w14:paraId="3BC6E49A" w14:textId="621BC48B" w:rsidR="000323F8" w:rsidRPr="000323F8" w:rsidRDefault="000323F8" w:rsidP="005E7847">
            <w:pPr>
              <w:tabs>
                <w:tab w:val="left" w:pos="8222"/>
              </w:tabs>
              <w:spacing w:before="45" w:after="45"/>
              <w:jc w:val="both"/>
              <w:rPr>
                <w:rFonts w:ascii="Calibri" w:eastAsia="Roboto" w:hAnsi="Calibri" w:cs="Roboto"/>
                <w:b/>
                <w:bCs/>
                <w:lang w:val="sk-SK"/>
              </w:rPr>
            </w:pPr>
            <w:r>
              <w:rPr>
                <w:rFonts w:ascii="Calibri" w:eastAsia="Roboto" w:hAnsi="Calibri" w:cs="Roboto"/>
                <w:b/>
                <w:bCs/>
                <w:lang w:val="sk-SK"/>
              </w:rPr>
              <w:t>4</w:t>
            </w:r>
            <w:r w:rsidRPr="000323F8">
              <w:rPr>
                <w:rFonts w:ascii="Calibri" w:eastAsia="Roboto" w:hAnsi="Calibri" w:cs="Roboto"/>
                <w:b/>
                <w:bCs/>
                <w:lang w:val="sk-SK"/>
              </w:rPr>
              <w:t>.</w:t>
            </w:r>
          </w:p>
        </w:tc>
        <w:tc>
          <w:tcPr>
            <w:tcW w:w="9972" w:type="dxa"/>
          </w:tcPr>
          <w:p w14:paraId="583CB725" w14:textId="526561CE" w:rsidR="000323F8" w:rsidRPr="000323F8" w:rsidRDefault="000323F8" w:rsidP="005E7847">
            <w:pPr>
              <w:tabs>
                <w:tab w:val="left" w:pos="1131"/>
                <w:tab w:val="left" w:pos="8222"/>
              </w:tabs>
              <w:spacing w:before="45" w:after="45"/>
              <w:jc w:val="both"/>
              <w:rPr>
                <w:rFonts w:ascii="Calibri" w:eastAsia="Roboto" w:hAnsi="Calibri" w:cs="Roboto"/>
                <w:b/>
                <w:bCs/>
                <w:lang w:val="sk-SK"/>
              </w:rPr>
            </w:pPr>
            <w:r w:rsidRPr="000323F8">
              <w:rPr>
                <w:rFonts w:ascii="Calibri" w:hAnsi="Calibri"/>
                <w:b/>
                <w:bCs/>
                <w:color w:val="010202"/>
                <w:lang w:val="sk-SK"/>
              </w:rPr>
              <w:t xml:space="preserve">Klasifikácia vína v súlade s položkou a kódom kombinovanej nomenklatúry, ako sa uvádza v článku 6 </w:t>
            </w:r>
            <w:r>
              <w:rPr>
                <w:rFonts w:ascii="Calibri" w:hAnsi="Calibri"/>
                <w:b/>
                <w:bCs/>
                <w:color w:val="010202"/>
                <w:lang w:val="sk-SK"/>
              </w:rPr>
              <w:br/>
            </w:r>
            <w:r w:rsidRPr="000323F8">
              <w:rPr>
                <w:rFonts w:ascii="Calibri" w:hAnsi="Calibri"/>
                <w:b/>
                <w:bCs/>
                <w:color w:val="010202"/>
                <w:lang w:val="sk-SK"/>
              </w:rPr>
              <w:t>ods. 1 nariadenia (EÚ) 2024/1143</w:t>
            </w:r>
          </w:p>
        </w:tc>
      </w:tr>
      <w:tr w:rsidR="000323F8" w:rsidRPr="000323F8" w14:paraId="644EEC65" w14:textId="77777777" w:rsidTr="005E7847">
        <w:tc>
          <w:tcPr>
            <w:tcW w:w="566" w:type="dxa"/>
          </w:tcPr>
          <w:p w14:paraId="4F825C37" w14:textId="77777777" w:rsidR="000323F8" w:rsidRPr="000323F8" w:rsidRDefault="000323F8" w:rsidP="005E7847">
            <w:pPr>
              <w:tabs>
                <w:tab w:val="left" w:pos="8222"/>
              </w:tabs>
              <w:spacing w:before="45" w:after="45"/>
              <w:jc w:val="both"/>
              <w:rPr>
                <w:rFonts w:ascii="Calibri" w:eastAsia="Roboto" w:hAnsi="Calibri" w:cs="Roboto"/>
                <w:b/>
                <w:bCs/>
                <w:lang w:val="sk-SK"/>
              </w:rPr>
            </w:pPr>
          </w:p>
        </w:tc>
        <w:tc>
          <w:tcPr>
            <w:tcW w:w="9972" w:type="dxa"/>
          </w:tcPr>
          <w:p w14:paraId="57188FBB" w14:textId="77777777" w:rsidR="000323F8" w:rsidRPr="000323F8" w:rsidRDefault="000323F8" w:rsidP="005E7847">
            <w:pPr>
              <w:tabs>
                <w:tab w:val="left" w:pos="1131"/>
                <w:tab w:val="left" w:pos="8222"/>
              </w:tabs>
              <w:spacing w:before="45" w:after="45"/>
              <w:jc w:val="both"/>
              <w:rPr>
                <w:rFonts w:ascii="Calibri" w:hAnsi="Calibri"/>
                <w:bCs/>
                <w:color w:val="010202"/>
                <w:lang w:val="sk-SK"/>
              </w:rPr>
            </w:pPr>
            <w:r w:rsidRPr="000323F8">
              <w:rPr>
                <w:rFonts w:ascii="Calibri" w:hAnsi="Calibri"/>
                <w:bCs/>
                <w:color w:val="010202"/>
                <w:lang w:val="sk-SK"/>
              </w:rPr>
              <w:t>...</w:t>
            </w:r>
          </w:p>
        </w:tc>
      </w:tr>
    </w:tbl>
    <w:p w14:paraId="42CFDB5F" w14:textId="77777777" w:rsidR="000323F8" w:rsidRPr="000323F8" w:rsidRDefault="000323F8" w:rsidP="000323F8">
      <w:pPr>
        <w:tabs>
          <w:tab w:val="left" w:pos="8222"/>
        </w:tabs>
        <w:ind w:left="426" w:hanging="426"/>
        <w:jc w:val="both"/>
        <w:rPr>
          <w:rFonts w:ascii="Calibri" w:eastAsia="Roboto" w:hAnsi="Calibri" w:cs="Roboto"/>
          <w:lang w:val="sk-SK"/>
        </w:rPr>
      </w:pPr>
    </w:p>
    <w:p w14:paraId="3B1FAEF1" w14:textId="77777777" w:rsidR="000323F8" w:rsidRPr="000323F8" w:rsidRDefault="000323F8" w:rsidP="000323F8">
      <w:pPr>
        <w:tabs>
          <w:tab w:val="left" w:pos="8222"/>
        </w:tabs>
        <w:ind w:left="426" w:hanging="426"/>
        <w:jc w:val="both"/>
        <w:rPr>
          <w:rFonts w:ascii="Calibri" w:eastAsia="Cambria" w:hAnsi="Calibri" w:cs="Cambria"/>
          <w:lang w:val="sk-SK"/>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760"/>
      </w:tblGrid>
      <w:tr w:rsidR="000243AE" w:rsidRPr="000323F8" w14:paraId="3DD626F2" w14:textId="77777777" w:rsidTr="005E7847">
        <w:tc>
          <w:tcPr>
            <w:tcW w:w="566" w:type="dxa"/>
          </w:tcPr>
          <w:p w14:paraId="65E53A27" w14:textId="0520B219" w:rsidR="000243AE" w:rsidRPr="000323F8" w:rsidRDefault="000243AE" w:rsidP="005E7847">
            <w:pPr>
              <w:tabs>
                <w:tab w:val="left" w:pos="8222"/>
              </w:tabs>
              <w:spacing w:before="45" w:after="45"/>
              <w:jc w:val="both"/>
              <w:rPr>
                <w:rFonts w:ascii="Calibri" w:eastAsia="Roboto" w:hAnsi="Calibri" w:cs="Roboto"/>
                <w:b/>
                <w:bCs/>
                <w:lang w:val="sk-SK"/>
              </w:rPr>
            </w:pPr>
            <w:r>
              <w:rPr>
                <w:rFonts w:ascii="Calibri" w:eastAsia="Roboto" w:hAnsi="Calibri" w:cs="Roboto"/>
                <w:b/>
                <w:bCs/>
                <w:lang w:val="sk-SK"/>
              </w:rPr>
              <w:t>5</w:t>
            </w:r>
            <w:r w:rsidRPr="000323F8">
              <w:rPr>
                <w:rFonts w:ascii="Calibri" w:eastAsia="Roboto" w:hAnsi="Calibri" w:cs="Roboto"/>
                <w:b/>
                <w:bCs/>
                <w:lang w:val="sk-SK"/>
              </w:rPr>
              <w:t>.</w:t>
            </w:r>
          </w:p>
        </w:tc>
        <w:tc>
          <w:tcPr>
            <w:tcW w:w="9972" w:type="dxa"/>
          </w:tcPr>
          <w:p w14:paraId="25F4DD2F" w14:textId="473B3041" w:rsidR="000243AE" w:rsidRPr="000243AE" w:rsidRDefault="000243AE" w:rsidP="005E7847">
            <w:pPr>
              <w:tabs>
                <w:tab w:val="left" w:pos="1131"/>
                <w:tab w:val="left" w:pos="8222"/>
              </w:tabs>
              <w:spacing w:before="45" w:after="45"/>
              <w:jc w:val="both"/>
              <w:rPr>
                <w:rFonts w:ascii="Calibri" w:eastAsia="Roboto" w:hAnsi="Calibri" w:cs="Roboto"/>
                <w:b/>
                <w:bCs/>
                <w:lang w:val="sk-SK"/>
              </w:rPr>
            </w:pPr>
            <w:r w:rsidRPr="000243AE">
              <w:rPr>
                <w:rFonts w:ascii="Calibri" w:hAnsi="Calibri"/>
                <w:b/>
                <w:bCs/>
                <w:color w:val="010202"/>
                <w:lang w:val="sk-SK"/>
              </w:rPr>
              <w:t>Kategórie vinárskeho výrobku uvedené v časti II prílohy VII k nariadeniu (EÚ) č. 1308/2013</w:t>
            </w:r>
          </w:p>
        </w:tc>
      </w:tr>
      <w:tr w:rsidR="000243AE" w:rsidRPr="000323F8" w14:paraId="7C5FCE4F" w14:textId="77777777" w:rsidTr="005E7847">
        <w:tc>
          <w:tcPr>
            <w:tcW w:w="566" w:type="dxa"/>
          </w:tcPr>
          <w:p w14:paraId="5BA0E7B5" w14:textId="77777777" w:rsidR="000243AE" w:rsidRPr="000323F8" w:rsidRDefault="000243AE" w:rsidP="005E7847">
            <w:pPr>
              <w:tabs>
                <w:tab w:val="left" w:pos="8222"/>
              </w:tabs>
              <w:spacing w:before="45" w:after="45"/>
              <w:jc w:val="both"/>
              <w:rPr>
                <w:rFonts w:ascii="Calibri" w:eastAsia="Roboto" w:hAnsi="Calibri" w:cs="Roboto"/>
                <w:b/>
                <w:bCs/>
                <w:lang w:val="sk-SK"/>
              </w:rPr>
            </w:pPr>
          </w:p>
        </w:tc>
        <w:tc>
          <w:tcPr>
            <w:tcW w:w="9972" w:type="dxa"/>
          </w:tcPr>
          <w:p w14:paraId="46E5E3C5" w14:textId="77777777" w:rsidR="000243AE" w:rsidRPr="000323F8" w:rsidRDefault="000243AE" w:rsidP="005E7847">
            <w:pPr>
              <w:tabs>
                <w:tab w:val="left" w:pos="1131"/>
                <w:tab w:val="left" w:pos="8222"/>
              </w:tabs>
              <w:spacing w:before="45" w:after="45"/>
              <w:jc w:val="both"/>
              <w:rPr>
                <w:rFonts w:ascii="Calibri" w:hAnsi="Calibri"/>
                <w:bCs/>
                <w:color w:val="010202"/>
                <w:lang w:val="sk-SK"/>
              </w:rPr>
            </w:pPr>
            <w:r w:rsidRPr="000323F8">
              <w:rPr>
                <w:rFonts w:ascii="Calibri" w:hAnsi="Calibri"/>
                <w:bCs/>
                <w:color w:val="010202"/>
                <w:lang w:val="sk-SK"/>
              </w:rPr>
              <w:t>...</w:t>
            </w:r>
          </w:p>
        </w:tc>
      </w:tr>
    </w:tbl>
    <w:p w14:paraId="027AB36D" w14:textId="77777777" w:rsidR="000243AE" w:rsidRPr="000323F8" w:rsidRDefault="000243AE" w:rsidP="000243AE">
      <w:pPr>
        <w:tabs>
          <w:tab w:val="left" w:pos="8222"/>
        </w:tabs>
        <w:ind w:left="426" w:hanging="426"/>
        <w:jc w:val="both"/>
        <w:rPr>
          <w:rFonts w:ascii="Calibri" w:eastAsia="Roboto" w:hAnsi="Calibri" w:cs="Roboto"/>
          <w:lang w:val="sk-SK"/>
        </w:rPr>
      </w:pPr>
    </w:p>
    <w:p w14:paraId="3842007D" w14:textId="0538C2E3" w:rsidR="000243AE" w:rsidRDefault="000243AE" w:rsidP="000243AE">
      <w:pPr>
        <w:tabs>
          <w:tab w:val="left" w:pos="8222"/>
        </w:tabs>
        <w:ind w:left="426" w:hanging="426"/>
        <w:jc w:val="both"/>
        <w:rPr>
          <w:rFonts w:ascii="Calibri" w:eastAsia="Cambria" w:hAnsi="Calibri" w:cs="Cambria"/>
          <w:lang w:val="sk-SK"/>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760"/>
      </w:tblGrid>
      <w:tr w:rsidR="000243AE" w:rsidRPr="000323F8" w14:paraId="6E9D19F3" w14:textId="77777777" w:rsidTr="005E7847">
        <w:tc>
          <w:tcPr>
            <w:tcW w:w="566" w:type="dxa"/>
          </w:tcPr>
          <w:p w14:paraId="29D2D414" w14:textId="2F5E99C7" w:rsidR="000243AE" w:rsidRPr="000323F8" w:rsidRDefault="000243AE" w:rsidP="005E7847">
            <w:pPr>
              <w:tabs>
                <w:tab w:val="left" w:pos="8222"/>
              </w:tabs>
              <w:spacing w:before="45" w:after="45"/>
              <w:jc w:val="both"/>
              <w:rPr>
                <w:rFonts w:ascii="Calibri" w:eastAsia="Roboto" w:hAnsi="Calibri" w:cs="Roboto"/>
                <w:b/>
                <w:bCs/>
                <w:lang w:val="sk-SK"/>
              </w:rPr>
            </w:pPr>
            <w:r>
              <w:rPr>
                <w:rFonts w:ascii="Calibri" w:eastAsia="Roboto" w:hAnsi="Calibri" w:cs="Roboto"/>
                <w:b/>
                <w:bCs/>
                <w:lang w:val="sk-SK"/>
              </w:rPr>
              <w:t>6</w:t>
            </w:r>
            <w:r w:rsidRPr="000323F8">
              <w:rPr>
                <w:rFonts w:ascii="Calibri" w:eastAsia="Roboto" w:hAnsi="Calibri" w:cs="Roboto"/>
                <w:b/>
                <w:bCs/>
                <w:lang w:val="sk-SK"/>
              </w:rPr>
              <w:t>.</w:t>
            </w:r>
          </w:p>
        </w:tc>
        <w:tc>
          <w:tcPr>
            <w:tcW w:w="9972" w:type="dxa"/>
          </w:tcPr>
          <w:p w14:paraId="181EBF49" w14:textId="0F3312C8" w:rsidR="000243AE" w:rsidRPr="000243AE" w:rsidRDefault="000243AE" w:rsidP="005E7847">
            <w:pPr>
              <w:tabs>
                <w:tab w:val="left" w:pos="1131"/>
                <w:tab w:val="left" w:pos="8222"/>
              </w:tabs>
              <w:spacing w:before="45" w:after="45"/>
              <w:jc w:val="both"/>
              <w:rPr>
                <w:rFonts w:ascii="Calibri" w:eastAsia="Roboto" w:hAnsi="Calibri" w:cs="Roboto"/>
                <w:b/>
                <w:bCs/>
                <w:lang w:val="sk-SK"/>
              </w:rPr>
            </w:pPr>
            <w:r w:rsidRPr="000243AE">
              <w:rPr>
                <w:rFonts w:ascii="Calibri" w:hAnsi="Calibri"/>
                <w:b/>
                <w:bCs/>
                <w:color w:val="010202"/>
                <w:lang w:val="sk-SK"/>
              </w:rPr>
              <w:t>Opis vína (vín)</w:t>
            </w:r>
          </w:p>
        </w:tc>
      </w:tr>
    </w:tbl>
    <w:p w14:paraId="5EF2E020" w14:textId="77777777" w:rsidR="000243AE" w:rsidRPr="000323F8" w:rsidRDefault="000243AE" w:rsidP="000243AE">
      <w:pPr>
        <w:tabs>
          <w:tab w:val="left" w:pos="8222"/>
        </w:tabs>
        <w:ind w:left="426" w:hanging="426"/>
        <w:jc w:val="both"/>
        <w:rPr>
          <w:rFonts w:ascii="Calibri" w:eastAsia="Roboto" w:hAnsi="Calibri" w:cs="Roboto"/>
          <w:lang w:val="sk-SK"/>
        </w:rPr>
      </w:pPr>
    </w:p>
    <w:p w14:paraId="268D229D" w14:textId="78057015" w:rsidR="000243AE" w:rsidRDefault="000243AE" w:rsidP="000243AE">
      <w:pPr>
        <w:tabs>
          <w:tab w:val="left" w:pos="8222"/>
        </w:tabs>
        <w:ind w:left="426" w:hanging="426"/>
        <w:jc w:val="both"/>
        <w:rPr>
          <w:rFonts w:ascii="Calibri" w:eastAsia="Cambria" w:hAnsi="Calibri" w:cs="Cambria"/>
          <w:lang w:val="sk-SK"/>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757"/>
      </w:tblGrid>
      <w:tr w:rsidR="000243AE" w:rsidRPr="000323F8" w14:paraId="5DA077F3" w14:textId="77777777" w:rsidTr="000243AE">
        <w:tc>
          <w:tcPr>
            <w:tcW w:w="567" w:type="dxa"/>
          </w:tcPr>
          <w:p w14:paraId="23E7D070" w14:textId="46B28EC9" w:rsidR="000243AE" w:rsidRPr="000243AE" w:rsidRDefault="000243AE" w:rsidP="005E7847">
            <w:pPr>
              <w:tabs>
                <w:tab w:val="left" w:pos="8222"/>
              </w:tabs>
              <w:spacing w:before="45" w:after="45"/>
              <w:jc w:val="both"/>
              <w:rPr>
                <w:rFonts w:ascii="Calibri" w:eastAsia="Roboto" w:hAnsi="Calibri" w:cs="Roboto"/>
                <w:i/>
                <w:iCs/>
                <w:lang w:val="sk-SK"/>
              </w:rPr>
            </w:pPr>
            <w:r w:rsidRPr="000243AE">
              <w:rPr>
                <w:rFonts w:ascii="Calibri" w:eastAsia="Roboto" w:hAnsi="Calibri" w:cs="Roboto"/>
                <w:i/>
                <w:iCs/>
                <w:lang w:val="sk-SK"/>
              </w:rPr>
              <w:t>6.1</w:t>
            </w:r>
          </w:p>
        </w:tc>
        <w:tc>
          <w:tcPr>
            <w:tcW w:w="9971" w:type="dxa"/>
          </w:tcPr>
          <w:p w14:paraId="0F341F46" w14:textId="1F70E447" w:rsidR="000243AE" w:rsidRPr="000243AE" w:rsidRDefault="000243AE" w:rsidP="005E7847">
            <w:pPr>
              <w:tabs>
                <w:tab w:val="left" w:pos="1131"/>
                <w:tab w:val="left" w:pos="8222"/>
              </w:tabs>
              <w:spacing w:before="45" w:after="45"/>
              <w:jc w:val="both"/>
              <w:rPr>
                <w:rFonts w:eastAsia="Roboto" w:cs="Roboto"/>
                <w:lang w:val="sk-SK"/>
              </w:rPr>
            </w:pPr>
            <w:proofErr w:type="spellStart"/>
            <w:r w:rsidRPr="000243AE">
              <w:rPr>
                <w:rFonts w:cs="EUAlbertina-ReguItal"/>
                <w:i/>
                <w:iCs/>
                <w:lang w:val="sk-SK"/>
              </w:rPr>
              <w:t>Organoleptické</w:t>
            </w:r>
            <w:proofErr w:type="spellEnd"/>
            <w:r w:rsidRPr="000243AE">
              <w:rPr>
                <w:rFonts w:cs="EUAlbertina-ReguItal"/>
                <w:i/>
                <w:iCs/>
                <w:lang w:val="sk-SK"/>
              </w:rPr>
              <w:t xml:space="preserve"> vlastnosti</w:t>
            </w:r>
          </w:p>
        </w:tc>
      </w:tr>
      <w:tr w:rsidR="000243AE" w:rsidRPr="000323F8" w14:paraId="1F2DAA28" w14:textId="77777777" w:rsidTr="000243AE">
        <w:tc>
          <w:tcPr>
            <w:tcW w:w="567" w:type="dxa"/>
          </w:tcPr>
          <w:p w14:paraId="702695F8" w14:textId="77777777" w:rsidR="000243AE" w:rsidRPr="000243AE" w:rsidRDefault="000243AE" w:rsidP="005E7847">
            <w:pPr>
              <w:tabs>
                <w:tab w:val="left" w:pos="8222"/>
              </w:tabs>
              <w:spacing w:before="45" w:after="45"/>
              <w:jc w:val="both"/>
              <w:rPr>
                <w:rFonts w:ascii="Calibri" w:eastAsia="Roboto" w:hAnsi="Calibri" w:cs="Roboto"/>
                <w:lang w:val="sk-SK"/>
              </w:rPr>
            </w:pPr>
          </w:p>
        </w:tc>
        <w:tc>
          <w:tcPr>
            <w:tcW w:w="9971" w:type="dxa"/>
          </w:tcPr>
          <w:p w14:paraId="13542C21" w14:textId="60BB7816" w:rsidR="000243AE" w:rsidRPr="000323F8" w:rsidRDefault="000243AE" w:rsidP="005E7847">
            <w:pPr>
              <w:tabs>
                <w:tab w:val="left" w:pos="1131"/>
                <w:tab w:val="left" w:pos="8222"/>
              </w:tabs>
              <w:spacing w:before="45" w:after="45"/>
              <w:jc w:val="both"/>
              <w:rPr>
                <w:rFonts w:ascii="Calibri" w:hAnsi="Calibri"/>
                <w:bCs/>
                <w:color w:val="010202"/>
                <w:lang w:val="sk-SK"/>
              </w:rPr>
            </w:pPr>
            <w:r>
              <w:rPr>
                <w:rFonts w:ascii="Calibri" w:hAnsi="Calibri"/>
                <w:bCs/>
                <w:color w:val="010202"/>
                <w:lang w:val="sk-SK"/>
              </w:rPr>
              <w:t>Vizuálny vzhľad:</w:t>
            </w:r>
          </w:p>
        </w:tc>
      </w:tr>
      <w:tr w:rsidR="000243AE" w:rsidRPr="000323F8" w14:paraId="4540C467" w14:textId="77777777" w:rsidTr="000243AE">
        <w:tc>
          <w:tcPr>
            <w:tcW w:w="567" w:type="dxa"/>
          </w:tcPr>
          <w:p w14:paraId="337E3887" w14:textId="77777777" w:rsidR="000243AE" w:rsidRPr="000243AE" w:rsidRDefault="000243AE" w:rsidP="005E7847">
            <w:pPr>
              <w:tabs>
                <w:tab w:val="left" w:pos="8222"/>
              </w:tabs>
              <w:spacing w:before="45" w:after="45"/>
              <w:jc w:val="both"/>
              <w:rPr>
                <w:rFonts w:ascii="Calibri" w:eastAsia="Roboto" w:hAnsi="Calibri" w:cs="Roboto"/>
                <w:lang w:val="sk-SK"/>
              </w:rPr>
            </w:pPr>
          </w:p>
        </w:tc>
        <w:tc>
          <w:tcPr>
            <w:tcW w:w="9971" w:type="dxa"/>
          </w:tcPr>
          <w:p w14:paraId="0C4B7128" w14:textId="77777777" w:rsidR="000243AE" w:rsidRDefault="000243AE" w:rsidP="005E7847">
            <w:pPr>
              <w:tabs>
                <w:tab w:val="left" w:pos="1131"/>
                <w:tab w:val="left" w:pos="8222"/>
              </w:tabs>
              <w:spacing w:before="45" w:after="45"/>
              <w:jc w:val="both"/>
              <w:rPr>
                <w:rFonts w:ascii="Calibri" w:hAnsi="Calibri"/>
                <w:bCs/>
                <w:color w:val="010202"/>
                <w:lang w:val="sk-SK"/>
              </w:rPr>
            </w:pPr>
          </w:p>
        </w:tc>
      </w:tr>
      <w:tr w:rsidR="000243AE" w:rsidRPr="000323F8" w14:paraId="36453F1E" w14:textId="77777777" w:rsidTr="000243AE">
        <w:tc>
          <w:tcPr>
            <w:tcW w:w="567" w:type="dxa"/>
          </w:tcPr>
          <w:p w14:paraId="59A2E81C" w14:textId="77777777" w:rsidR="000243AE" w:rsidRPr="000243AE" w:rsidRDefault="000243AE" w:rsidP="005E7847">
            <w:pPr>
              <w:tabs>
                <w:tab w:val="left" w:pos="8222"/>
              </w:tabs>
              <w:spacing w:before="45" w:after="45"/>
              <w:jc w:val="both"/>
              <w:rPr>
                <w:rFonts w:ascii="Calibri" w:eastAsia="Roboto" w:hAnsi="Calibri" w:cs="Roboto"/>
                <w:lang w:val="sk-SK"/>
              </w:rPr>
            </w:pPr>
          </w:p>
        </w:tc>
        <w:tc>
          <w:tcPr>
            <w:tcW w:w="9971" w:type="dxa"/>
          </w:tcPr>
          <w:p w14:paraId="59AF5463" w14:textId="12FAC793" w:rsidR="000243AE" w:rsidRDefault="000243AE" w:rsidP="005E7847">
            <w:pPr>
              <w:tabs>
                <w:tab w:val="left" w:pos="1131"/>
                <w:tab w:val="left" w:pos="8222"/>
              </w:tabs>
              <w:spacing w:before="45" w:after="45"/>
              <w:jc w:val="both"/>
              <w:rPr>
                <w:rFonts w:ascii="Calibri" w:hAnsi="Calibri"/>
                <w:bCs/>
                <w:color w:val="010202"/>
                <w:lang w:val="sk-SK"/>
              </w:rPr>
            </w:pPr>
            <w:r>
              <w:rPr>
                <w:rFonts w:ascii="Calibri" w:hAnsi="Calibri"/>
                <w:bCs/>
                <w:color w:val="010202"/>
                <w:lang w:val="sk-SK"/>
              </w:rPr>
              <w:t>Vôňa:</w:t>
            </w:r>
          </w:p>
        </w:tc>
      </w:tr>
      <w:tr w:rsidR="000243AE" w:rsidRPr="000323F8" w14:paraId="729A1908" w14:textId="77777777" w:rsidTr="000243AE">
        <w:tc>
          <w:tcPr>
            <w:tcW w:w="567" w:type="dxa"/>
          </w:tcPr>
          <w:p w14:paraId="38B1131F" w14:textId="77777777" w:rsidR="000243AE" w:rsidRPr="000243AE" w:rsidRDefault="000243AE" w:rsidP="005E7847">
            <w:pPr>
              <w:tabs>
                <w:tab w:val="left" w:pos="8222"/>
              </w:tabs>
              <w:spacing w:before="45" w:after="45"/>
              <w:jc w:val="both"/>
              <w:rPr>
                <w:rFonts w:ascii="Calibri" w:eastAsia="Roboto" w:hAnsi="Calibri" w:cs="Roboto"/>
                <w:lang w:val="sk-SK"/>
              </w:rPr>
            </w:pPr>
          </w:p>
        </w:tc>
        <w:tc>
          <w:tcPr>
            <w:tcW w:w="9971" w:type="dxa"/>
          </w:tcPr>
          <w:p w14:paraId="7C375A8F" w14:textId="77777777" w:rsidR="000243AE" w:rsidRDefault="000243AE" w:rsidP="005E7847">
            <w:pPr>
              <w:tabs>
                <w:tab w:val="left" w:pos="1131"/>
                <w:tab w:val="left" w:pos="8222"/>
              </w:tabs>
              <w:spacing w:before="45" w:after="45"/>
              <w:jc w:val="both"/>
              <w:rPr>
                <w:rFonts w:ascii="Calibri" w:hAnsi="Calibri"/>
                <w:bCs/>
                <w:color w:val="010202"/>
                <w:lang w:val="sk-SK"/>
              </w:rPr>
            </w:pPr>
          </w:p>
        </w:tc>
      </w:tr>
      <w:tr w:rsidR="000243AE" w:rsidRPr="000323F8" w14:paraId="2A141DA5" w14:textId="77777777" w:rsidTr="000243AE">
        <w:tc>
          <w:tcPr>
            <w:tcW w:w="567" w:type="dxa"/>
          </w:tcPr>
          <w:p w14:paraId="72CB9441" w14:textId="77777777" w:rsidR="000243AE" w:rsidRPr="000243AE" w:rsidRDefault="000243AE" w:rsidP="005E7847">
            <w:pPr>
              <w:tabs>
                <w:tab w:val="left" w:pos="8222"/>
              </w:tabs>
              <w:spacing w:before="45" w:after="45"/>
              <w:jc w:val="both"/>
              <w:rPr>
                <w:rFonts w:ascii="Calibri" w:eastAsia="Roboto" w:hAnsi="Calibri" w:cs="Roboto"/>
                <w:lang w:val="sk-SK"/>
              </w:rPr>
            </w:pPr>
          </w:p>
        </w:tc>
        <w:tc>
          <w:tcPr>
            <w:tcW w:w="9971" w:type="dxa"/>
          </w:tcPr>
          <w:p w14:paraId="07037109" w14:textId="1CBF3621" w:rsidR="000243AE" w:rsidRDefault="000243AE" w:rsidP="005E7847">
            <w:pPr>
              <w:tabs>
                <w:tab w:val="left" w:pos="1131"/>
                <w:tab w:val="left" w:pos="8222"/>
              </w:tabs>
              <w:spacing w:before="45" w:after="45"/>
              <w:jc w:val="both"/>
              <w:rPr>
                <w:rFonts w:ascii="Calibri" w:hAnsi="Calibri"/>
                <w:bCs/>
                <w:color w:val="010202"/>
                <w:lang w:val="sk-SK"/>
              </w:rPr>
            </w:pPr>
            <w:r>
              <w:rPr>
                <w:rFonts w:ascii="Calibri" w:hAnsi="Calibri"/>
                <w:bCs/>
                <w:color w:val="010202"/>
                <w:lang w:val="sk-SK"/>
              </w:rPr>
              <w:t>Chuť:</w:t>
            </w:r>
          </w:p>
        </w:tc>
      </w:tr>
      <w:tr w:rsidR="000243AE" w:rsidRPr="000323F8" w14:paraId="15BD38AF" w14:textId="77777777" w:rsidTr="000243AE">
        <w:tc>
          <w:tcPr>
            <w:tcW w:w="567" w:type="dxa"/>
          </w:tcPr>
          <w:p w14:paraId="6C0EBD85" w14:textId="77777777" w:rsidR="000243AE" w:rsidRPr="000243AE" w:rsidRDefault="000243AE" w:rsidP="005E7847">
            <w:pPr>
              <w:tabs>
                <w:tab w:val="left" w:pos="8222"/>
              </w:tabs>
              <w:spacing w:before="45" w:after="45"/>
              <w:jc w:val="both"/>
              <w:rPr>
                <w:rFonts w:ascii="Calibri" w:eastAsia="Roboto" w:hAnsi="Calibri" w:cs="Roboto"/>
                <w:lang w:val="sk-SK"/>
              </w:rPr>
            </w:pPr>
          </w:p>
        </w:tc>
        <w:tc>
          <w:tcPr>
            <w:tcW w:w="9971" w:type="dxa"/>
          </w:tcPr>
          <w:p w14:paraId="0C8998F2" w14:textId="77777777" w:rsidR="000243AE" w:rsidRDefault="000243AE" w:rsidP="005E7847">
            <w:pPr>
              <w:tabs>
                <w:tab w:val="left" w:pos="1131"/>
                <w:tab w:val="left" w:pos="8222"/>
              </w:tabs>
              <w:spacing w:before="45" w:after="45"/>
              <w:jc w:val="both"/>
              <w:rPr>
                <w:rFonts w:ascii="Calibri" w:hAnsi="Calibri"/>
                <w:bCs/>
                <w:color w:val="010202"/>
                <w:lang w:val="sk-SK"/>
              </w:rPr>
            </w:pPr>
          </w:p>
        </w:tc>
      </w:tr>
      <w:tr w:rsidR="000243AE" w:rsidRPr="000323F8" w14:paraId="2E7F4D75" w14:textId="77777777" w:rsidTr="000243AE">
        <w:tc>
          <w:tcPr>
            <w:tcW w:w="567" w:type="dxa"/>
          </w:tcPr>
          <w:p w14:paraId="6352D7A8" w14:textId="77777777" w:rsidR="000243AE" w:rsidRPr="000243AE" w:rsidRDefault="000243AE" w:rsidP="005E7847">
            <w:pPr>
              <w:tabs>
                <w:tab w:val="left" w:pos="8222"/>
              </w:tabs>
              <w:spacing w:before="45" w:after="45"/>
              <w:jc w:val="both"/>
              <w:rPr>
                <w:rFonts w:ascii="Calibri" w:eastAsia="Roboto" w:hAnsi="Calibri" w:cs="Roboto"/>
                <w:lang w:val="sk-SK"/>
              </w:rPr>
            </w:pPr>
          </w:p>
        </w:tc>
        <w:tc>
          <w:tcPr>
            <w:tcW w:w="9971" w:type="dxa"/>
          </w:tcPr>
          <w:p w14:paraId="7C283B7E" w14:textId="10F866F5" w:rsidR="000243AE" w:rsidRDefault="000243AE" w:rsidP="005E7847">
            <w:pPr>
              <w:tabs>
                <w:tab w:val="left" w:pos="1131"/>
                <w:tab w:val="left" w:pos="8222"/>
              </w:tabs>
              <w:spacing w:before="45" w:after="45"/>
              <w:jc w:val="both"/>
              <w:rPr>
                <w:rFonts w:ascii="Calibri" w:hAnsi="Calibri"/>
                <w:bCs/>
                <w:color w:val="010202"/>
                <w:lang w:val="sk-SK"/>
              </w:rPr>
            </w:pPr>
            <w:r>
              <w:rPr>
                <w:rFonts w:ascii="Calibri" w:hAnsi="Calibri"/>
                <w:bCs/>
                <w:color w:val="010202"/>
                <w:lang w:val="sk-SK"/>
              </w:rPr>
              <w:t>...</w:t>
            </w:r>
          </w:p>
        </w:tc>
      </w:tr>
    </w:tbl>
    <w:p w14:paraId="03A9CB45" w14:textId="6BCD8B9A" w:rsidR="000243AE" w:rsidRDefault="000243AE" w:rsidP="000243AE">
      <w:pPr>
        <w:tabs>
          <w:tab w:val="left" w:pos="8222"/>
        </w:tabs>
        <w:ind w:left="426" w:hanging="426"/>
        <w:jc w:val="both"/>
        <w:rPr>
          <w:rFonts w:ascii="Calibri" w:eastAsia="Cambria" w:hAnsi="Calibri" w:cs="Cambria"/>
          <w:lang w:val="sk-SK"/>
        </w:rPr>
      </w:pPr>
    </w:p>
    <w:p w14:paraId="6D9936A9" w14:textId="77777777" w:rsidR="000243AE" w:rsidRPr="000323F8" w:rsidRDefault="000243AE" w:rsidP="000243AE">
      <w:pPr>
        <w:tabs>
          <w:tab w:val="left" w:pos="8222"/>
        </w:tabs>
        <w:ind w:left="426" w:hanging="426"/>
        <w:jc w:val="both"/>
        <w:rPr>
          <w:rFonts w:ascii="Calibri" w:eastAsia="Cambria" w:hAnsi="Calibri" w:cs="Cambria"/>
          <w:lang w:val="sk-SK"/>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6245"/>
        <w:gridCol w:w="3512"/>
      </w:tblGrid>
      <w:tr w:rsidR="000243AE" w:rsidRPr="000323F8" w14:paraId="043C150D" w14:textId="77777777" w:rsidTr="005E7847">
        <w:tc>
          <w:tcPr>
            <w:tcW w:w="567" w:type="dxa"/>
          </w:tcPr>
          <w:p w14:paraId="0E9A2E89" w14:textId="45C4964A" w:rsidR="000243AE" w:rsidRPr="000243AE" w:rsidRDefault="000243AE" w:rsidP="005E7847">
            <w:pPr>
              <w:tabs>
                <w:tab w:val="left" w:pos="8222"/>
              </w:tabs>
              <w:spacing w:before="45" w:after="45"/>
              <w:jc w:val="both"/>
              <w:rPr>
                <w:rFonts w:ascii="Calibri" w:eastAsia="Roboto" w:hAnsi="Calibri" w:cs="Roboto"/>
                <w:i/>
                <w:iCs/>
                <w:lang w:val="sk-SK"/>
              </w:rPr>
            </w:pPr>
            <w:r w:rsidRPr="000243AE">
              <w:rPr>
                <w:rFonts w:ascii="Calibri" w:eastAsia="Roboto" w:hAnsi="Calibri" w:cs="Roboto"/>
                <w:i/>
                <w:iCs/>
                <w:lang w:val="sk-SK"/>
              </w:rPr>
              <w:t>6.</w:t>
            </w:r>
            <w:r>
              <w:rPr>
                <w:rFonts w:ascii="Calibri" w:eastAsia="Roboto" w:hAnsi="Calibri" w:cs="Roboto"/>
                <w:i/>
                <w:iCs/>
                <w:lang w:val="sk-SK"/>
              </w:rPr>
              <w:t>2</w:t>
            </w:r>
          </w:p>
        </w:tc>
        <w:tc>
          <w:tcPr>
            <w:tcW w:w="9971" w:type="dxa"/>
            <w:gridSpan w:val="2"/>
          </w:tcPr>
          <w:p w14:paraId="4BF8009B" w14:textId="7C666087" w:rsidR="000243AE" w:rsidRPr="000243AE" w:rsidRDefault="000243AE" w:rsidP="005E7847">
            <w:pPr>
              <w:tabs>
                <w:tab w:val="left" w:pos="1131"/>
                <w:tab w:val="left" w:pos="8222"/>
              </w:tabs>
              <w:spacing w:before="45" w:after="45"/>
              <w:jc w:val="both"/>
              <w:rPr>
                <w:rFonts w:eastAsia="Roboto" w:cs="Roboto"/>
                <w:lang w:val="sk-SK"/>
              </w:rPr>
            </w:pPr>
            <w:r w:rsidRPr="000323F8">
              <w:rPr>
                <w:rFonts w:ascii="Calibri" w:hAnsi="Calibri"/>
                <w:i/>
                <w:color w:val="010202"/>
                <w:lang w:val="sk-SK"/>
              </w:rPr>
              <w:t>Analytické vlastnosti</w:t>
            </w:r>
          </w:p>
        </w:tc>
      </w:tr>
      <w:tr w:rsidR="000243AE" w:rsidRPr="000323F8" w14:paraId="597777FA" w14:textId="77777777" w:rsidTr="000243AE">
        <w:tc>
          <w:tcPr>
            <w:tcW w:w="567" w:type="dxa"/>
          </w:tcPr>
          <w:p w14:paraId="2DEDDB9A" w14:textId="77777777" w:rsidR="000243AE" w:rsidRPr="000243AE" w:rsidRDefault="000243AE" w:rsidP="005E7847">
            <w:pPr>
              <w:tabs>
                <w:tab w:val="left" w:pos="8222"/>
              </w:tabs>
              <w:spacing w:before="45" w:after="45"/>
              <w:jc w:val="both"/>
              <w:rPr>
                <w:rFonts w:ascii="Calibri" w:eastAsia="Roboto" w:hAnsi="Calibri" w:cs="Roboto"/>
                <w:i/>
                <w:iCs/>
                <w:lang w:val="sk-SK"/>
              </w:rPr>
            </w:pPr>
          </w:p>
        </w:tc>
        <w:tc>
          <w:tcPr>
            <w:tcW w:w="9971" w:type="dxa"/>
            <w:gridSpan w:val="2"/>
          </w:tcPr>
          <w:p w14:paraId="190E6CFA" w14:textId="486B8AF0" w:rsidR="000243AE" w:rsidRPr="00BE0306" w:rsidRDefault="000243AE" w:rsidP="005E7847">
            <w:pPr>
              <w:tabs>
                <w:tab w:val="left" w:pos="1131"/>
                <w:tab w:val="left" w:pos="8222"/>
              </w:tabs>
              <w:spacing w:before="45" w:after="45"/>
              <w:jc w:val="both"/>
              <w:rPr>
                <w:rFonts w:ascii="Calibri" w:hAnsi="Calibri"/>
                <w:iCs/>
                <w:color w:val="010202"/>
                <w:lang w:val="sk-SK"/>
              </w:rPr>
            </w:pPr>
            <w:r w:rsidRPr="00BE0306">
              <w:rPr>
                <w:rFonts w:ascii="Calibri" w:hAnsi="Calibri"/>
                <w:iCs/>
                <w:color w:val="010202"/>
                <w:lang w:val="sk-SK"/>
              </w:rPr>
              <w:t>...</w:t>
            </w:r>
          </w:p>
        </w:tc>
      </w:tr>
      <w:tr w:rsidR="000243AE" w:rsidRPr="000323F8" w14:paraId="65FD12C6" w14:textId="77777777" w:rsidTr="000243AE">
        <w:tc>
          <w:tcPr>
            <w:tcW w:w="567" w:type="dxa"/>
          </w:tcPr>
          <w:p w14:paraId="100045EE" w14:textId="77777777" w:rsidR="000243AE" w:rsidRPr="000243AE" w:rsidRDefault="000243AE" w:rsidP="005E7847">
            <w:pPr>
              <w:tabs>
                <w:tab w:val="left" w:pos="8222"/>
              </w:tabs>
              <w:spacing w:before="45" w:after="45"/>
              <w:jc w:val="both"/>
              <w:rPr>
                <w:rFonts w:ascii="Calibri" w:eastAsia="Roboto" w:hAnsi="Calibri" w:cs="Roboto"/>
                <w:lang w:val="sk-SK"/>
              </w:rPr>
            </w:pPr>
          </w:p>
        </w:tc>
        <w:tc>
          <w:tcPr>
            <w:tcW w:w="6379" w:type="dxa"/>
            <w:tcBorders>
              <w:bottom w:val="single" w:sz="4" w:space="0" w:color="auto"/>
              <w:right w:val="single" w:sz="4" w:space="0" w:color="auto"/>
            </w:tcBorders>
          </w:tcPr>
          <w:p w14:paraId="0F5B2BA9" w14:textId="1836EA1F" w:rsidR="000243AE" w:rsidRPr="000323F8" w:rsidRDefault="000243AE" w:rsidP="005E7847">
            <w:pPr>
              <w:tabs>
                <w:tab w:val="left" w:pos="1131"/>
                <w:tab w:val="left" w:pos="8222"/>
              </w:tabs>
              <w:spacing w:before="45" w:after="45"/>
              <w:jc w:val="both"/>
              <w:rPr>
                <w:rFonts w:ascii="Calibri" w:hAnsi="Calibri"/>
                <w:bCs/>
                <w:color w:val="010202"/>
                <w:lang w:val="sk-SK"/>
              </w:rPr>
            </w:pPr>
            <w:r w:rsidRPr="000323F8">
              <w:rPr>
                <w:rFonts w:ascii="Calibri" w:hAnsi="Calibri"/>
                <w:color w:val="010202"/>
                <w:lang w:val="sk-SK"/>
              </w:rPr>
              <w:t xml:space="preserve">Maximálny celkový obsah alkoholu (v </w:t>
            </w:r>
            <w:proofErr w:type="spellStart"/>
            <w:r w:rsidRPr="000323F8">
              <w:rPr>
                <w:rFonts w:ascii="Calibri" w:hAnsi="Calibri"/>
                <w:color w:val="010202"/>
                <w:lang w:val="sk-SK"/>
              </w:rPr>
              <w:t>obj</w:t>
            </w:r>
            <w:proofErr w:type="spellEnd"/>
            <w:r w:rsidRPr="000323F8">
              <w:rPr>
                <w:rFonts w:ascii="Calibri" w:hAnsi="Calibri"/>
                <w:color w:val="010202"/>
                <w:lang w:val="sk-SK"/>
              </w:rPr>
              <w:t>. %)</w:t>
            </w:r>
          </w:p>
        </w:tc>
        <w:tc>
          <w:tcPr>
            <w:tcW w:w="3592" w:type="dxa"/>
            <w:tcBorders>
              <w:left w:val="single" w:sz="4" w:space="0" w:color="auto"/>
              <w:bottom w:val="single" w:sz="4" w:space="0" w:color="auto"/>
            </w:tcBorders>
          </w:tcPr>
          <w:p w14:paraId="75876365" w14:textId="38A0E417" w:rsidR="000243AE" w:rsidRPr="000323F8" w:rsidRDefault="000243AE" w:rsidP="005E7847">
            <w:pPr>
              <w:tabs>
                <w:tab w:val="left" w:pos="1131"/>
                <w:tab w:val="left" w:pos="8222"/>
              </w:tabs>
              <w:spacing w:before="45" w:after="45"/>
              <w:jc w:val="both"/>
              <w:rPr>
                <w:rFonts w:ascii="Calibri" w:hAnsi="Calibri"/>
                <w:bCs/>
                <w:color w:val="010202"/>
                <w:lang w:val="sk-SK"/>
              </w:rPr>
            </w:pPr>
          </w:p>
        </w:tc>
      </w:tr>
      <w:tr w:rsidR="000243AE" w:rsidRPr="000323F8" w14:paraId="6AC6E1CF" w14:textId="77777777" w:rsidTr="000243AE">
        <w:tc>
          <w:tcPr>
            <w:tcW w:w="567" w:type="dxa"/>
          </w:tcPr>
          <w:p w14:paraId="38C62426" w14:textId="77777777" w:rsidR="000243AE" w:rsidRPr="000243AE" w:rsidRDefault="000243AE" w:rsidP="005E7847">
            <w:pPr>
              <w:tabs>
                <w:tab w:val="left" w:pos="8222"/>
              </w:tabs>
              <w:spacing w:before="45" w:after="45"/>
              <w:jc w:val="both"/>
              <w:rPr>
                <w:rFonts w:ascii="Calibri" w:eastAsia="Roboto" w:hAnsi="Calibri" w:cs="Roboto"/>
                <w:lang w:val="sk-SK"/>
              </w:rPr>
            </w:pPr>
          </w:p>
        </w:tc>
        <w:tc>
          <w:tcPr>
            <w:tcW w:w="6379" w:type="dxa"/>
            <w:tcBorders>
              <w:top w:val="single" w:sz="4" w:space="0" w:color="auto"/>
              <w:bottom w:val="single" w:sz="4" w:space="0" w:color="auto"/>
              <w:right w:val="single" w:sz="4" w:space="0" w:color="auto"/>
            </w:tcBorders>
          </w:tcPr>
          <w:p w14:paraId="5AB3A3D4" w14:textId="495351DF" w:rsidR="000243AE" w:rsidRDefault="000243AE" w:rsidP="005E7847">
            <w:pPr>
              <w:tabs>
                <w:tab w:val="left" w:pos="1131"/>
                <w:tab w:val="left" w:pos="8222"/>
              </w:tabs>
              <w:spacing w:before="45" w:after="45"/>
              <w:jc w:val="both"/>
              <w:rPr>
                <w:rFonts w:ascii="Calibri" w:hAnsi="Calibri"/>
                <w:bCs/>
                <w:color w:val="010202"/>
                <w:lang w:val="sk-SK"/>
              </w:rPr>
            </w:pPr>
            <w:r w:rsidRPr="000323F8">
              <w:rPr>
                <w:rFonts w:ascii="Calibri" w:hAnsi="Calibri"/>
                <w:color w:val="010202"/>
                <w:lang w:val="sk-SK"/>
              </w:rPr>
              <w:t xml:space="preserve">Minimálny skutočný obsah alkoholu (v </w:t>
            </w:r>
            <w:proofErr w:type="spellStart"/>
            <w:r w:rsidRPr="000323F8">
              <w:rPr>
                <w:rFonts w:ascii="Calibri" w:hAnsi="Calibri"/>
                <w:color w:val="010202"/>
                <w:lang w:val="sk-SK"/>
              </w:rPr>
              <w:t>obj</w:t>
            </w:r>
            <w:proofErr w:type="spellEnd"/>
            <w:r w:rsidRPr="000323F8">
              <w:rPr>
                <w:rFonts w:ascii="Calibri" w:hAnsi="Calibri"/>
                <w:color w:val="010202"/>
                <w:lang w:val="sk-SK"/>
              </w:rPr>
              <w:t>. %)</w:t>
            </w:r>
          </w:p>
        </w:tc>
        <w:tc>
          <w:tcPr>
            <w:tcW w:w="3592" w:type="dxa"/>
            <w:tcBorders>
              <w:top w:val="single" w:sz="4" w:space="0" w:color="auto"/>
              <w:left w:val="single" w:sz="4" w:space="0" w:color="auto"/>
              <w:bottom w:val="single" w:sz="4" w:space="0" w:color="auto"/>
            </w:tcBorders>
          </w:tcPr>
          <w:p w14:paraId="2465A710" w14:textId="07581F41" w:rsidR="000243AE" w:rsidRDefault="000243AE" w:rsidP="005E7847">
            <w:pPr>
              <w:tabs>
                <w:tab w:val="left" w:pos="1131"/>
                <w:tab w:val="left" w:pos="8222"/>
              </w:tabs>
              <w:spacing w:before="45" w:after="45"/>
              <w:jc w:val="both"/>
              <w:rPr>
                <w:rFonts w:ascii="Calibri" w:hAnsi="Calibri"/>
                <w:bCs/>
                <w:color w:val="010202"/>
                <w:lang w:val="sk-SK"/>
              </w:rPr>
            </w:pPr>
          </w:p>
        </w:tc>
      </w:tr>
      <w:tr w:rsidR="000243AE" w:rsidRPr="000323F8" w14:paraId="09DA5104" w14:textId="77777777" w:rsidTr="000243AE">
        <w:tc>
          <w:tcPr>
            <w:tcW w:w="567" w:type="dxa"/>
          </w:tcPr>
          <w:p w14:paraId="6AD1A999" w14:textId="77777777" w:rsidR="000243AE" w:rsidRPr="000243AE" w:rsidRDefault="000243AE" w:rsidP="005E7847">
            <w:pPr>
              <w:tabs>
                <w:tab w:val="left" w:pos="8222"/>
              </w:tabs>
              <w:spacing w:before="45" w:after="45"/>
              <w:jc w:val="both"/>
              <w:rPr>
                <w:rFonts w:ascii="Calibri" w:eastAsia="Roboto" w:hAnsi="Calibri" w:cs="Roboto"/>
                <w:lang w:val="sk-SK"/>
              </w:rPr>
            </w:pPr>
          </w:p>
        </w:tc>
        <w:tc>
          <w:tcPr>
            <w:tcW w:w="6379" w:type="dxa"/>
            <w:tcBorders>
              <w:top w:val="single" w:sz="4" w:space="0" w:color="auto"/>
              <w:bottom w:val="single" w:sz="4" w:space="0" w:color="auto"/>
              <w:right w:val="single" w:sz="4" w:space="0" w:color="auto"/>
            </w:tcBorders>
          </w:tcPr>
          <w:p w14:paraId="558C6DAB" w14:textId="61FA74A2" w:rsidR="000243AE" w:rsidRDefault="000243AE" w:rsidP="005E7847">
            <w:pPr>
              <w:tabs>
                <w:tab w:val="left" w:pos="1131"/>
                <w:tab w:val="left" w:pos="8222"/>
              </w:tabs>
              <w:spacing w:before="45" w:after="45"/>
              <w:jc w:val="both"/>
              <w:rPr>
                <w:rFonts w:ascii="Calibri" w:hAnsi="Calibri"/>
                <w:bCs/>
                <w:color w:val="010202"/>
                <w:lang w:val="sk-SK"/>
              </w:rPr>
            </w:pPr>
            <w:r w:rsidRPr="000323F8">
              <w:rPr>
                <w:rFonts w:ascii="Calibri" w:hAnsi="Calibri"/>
                <w:color w:val="010202"/>
                <w:lang w:val="sk-SK"/>
              </w:rPr>
              <w:t>Minimálna celková kyslosť</w:t>
            </w:r>
          </w:p>
        </w:tc>
        <w:tc>
          <w:tcPr>
            <w:tcW w:w="3592" w:type="dxa"/>
            <w:tcBorders>
              <w:top w:val="single" w:sz="4" w:space="0" w:color="auto"/>
              <w:left w:val="single" w:sz="4" w:space="0" w:color="auto"/>
              <w:bottom w:val="single" w:sz="4" w:space="0" w:color="auto"/>
            </w:tcBorders>
          </w:tcPr>
          <w:p w14:paraId="086445E7" w14:textId="47C46CBD" w:rsidR="000243AE" w:rsidRDefault="000243AE" w:rsidP="005E7847">
            <w:pPr>
              <w:tabs>
                <w:tab w:val="left" w:pos="1131"/>
                <w:tab w:val="left" w:pos="8222"/>
              </w:tabs>
              <w:spacing w:before="45" w:after="45"/>
              <w:jc w:val="both"/>
              <w:rPr>
                <w:rFonts w:ascii="Calibri" w:hAnsi="Calibri"/>
                <w:bCs/>
                <w:color w:val="010202"/>
                <w:lang w:val="sk-SK"/>
              </w:rPr>
            </w:pPr>
          </w:p>
        </w:tc>
      </w:tr>
      <w:tr w:rsidR="000243AE" w:rsidRPr="000323F8" w14:paraId="1479E734" w14:textId="77777777" w:rsidTr="00BE0306">
        <w:tc>
          <w:tcPr>
            <w:tcW w:w="567" w:type="dxa"/>
          </w:tcPr>
          <w:p w14:paraId="360F1FA5" w14:textId="77777777" w:rsidR="000243AE" w:rsidRPr="000243AE" w:rsidRDefault="000243AE" w:rsidP="005E7847">
            <w:pPr>
              <w:tabs>
                <w:tab w:val="left" w:pos="8222"/>
              </w:tabs>
              <w:spacing w:before="45" w:after="45"/>
              <w:jc w:val="both"/>
              <w:rPr>
                <w:rFonts w:ascii="Calibri" w:eastAsia="Roboto" w:hAnsi="Calibri" w:cs="Roboto"/>
                <w:lang w:val="sk-SK"/>
              </w:rPr>
            </w:pPr>
          </w:p>
        </w:tc>
        <w:tc>
          <w:tcPr>
            <w:tcW w:w="6379" w:type="dxa"/>
            <w:tcBorders>
              <w:top w:val="single" w:sz="4" w:space="0" w:color="auto"/>
              <w:bottom w:val="single" w:sz="4" w:space="0" w:color="auto"/>
              <w:right w:val="single" w:sz="4" w:space="0" w:color="auto"/>
            </w:tcBorders>
          </w:tcPr>
          <w:p w14:paraId="7D3DBA87" w14:textId="7AABE377" w:rsidR="000243AE" w:rsidRDefault="000243AE" w:rsidP="000243AE">
            <w:pPr>
              <w:tabs>
                <w:tab w:val="left" w:pos="1131"/>
                <w:tab w:val="left" w:pos="8222"/>
              </w:tabs>
              <w:spacing w:before="45" w:after="45"/>
              <w:rPr>
                <w:rFonts w:ascii="Calibri" w:hAnsi="Calibri"/>
                <w:bCs/>
                <w:color w:val="010202"/>
                <w:lang w:val="sk-SK"/>
              </w:rPr>
            </w:pPr>
            <w:r w:rsidRPr="000323F8">
              <w:rPr>
                <w:rFonts w:ascii="Calibri" w:hAnsi="Calibri"/>
                <w:color w:val="010202"/>
                <w:lang w:val="sk-SK"/>
              </w:rPr>
              <w:t xml:space="preserve">Maximálny obsah prchavých kyselín (v </w:t>
            </w:r>
            <w:proofErr w:type="spellStart"/>
            <w:r w:rsidRPr="000323F8">
              <w:rPr>
                <w:rFonts w:ascii="Calibri" w:hAnsi="Calibri"/>
                <w:color w:val="010202"/>
                <w:lang w:val="sk-SK"/>
              </w:rPr>
              <w:t>miliekvivalentoch</w:t>
            </w:r>
            <w:proofErr w:type="spellEnd"/>
            <w:r w:rsidRPr="000323F8">
              <w:rPr>
                <w:rFonts w:ascii="Calibri" w:hAnsi="Calibri"/>
                <w:color w:val="010202"/>
                <w:lang w:val="sk-SK"/>
              </w:rPr>
              <w:t xml:space="preserve"> na liter)</w:t>
            </w:r>
          </w:p>
        </w:tc>
        <w:tc>
          <w:tcPr>
            <w:tcW w:w="3592" w:type="dxa"/>
            <w:tcBorders>
              <w:top w:val="single" w:sz="4" w:space="0" w:color="auto"/>
              <w:left w:val="single" w:sz="4" w:space="0" w:color="auto"/>
              <w:bottom w:val="single" w:sz="4" w:space="0" w:color="auto"/>
            </w:tcBorders>
          </w:tcPr>
          <w:p w14:paraId="4429D916" w14:textId="77777777" w:rsidR="000243AE" w:rsidRDefault="000243AE" w:rsidP="005E7847">
            <w:pPr>
              <w:tabs>
                <w:tab w:val="left" w:pos="1131"/>
                <w:tab w:val="left" w:pos="8222"/>
              </w:tabs>
              <w:spacing w:before="45" w:after="45"/>
              <w:jc w:val="both"/>
              <w:rPr>
                <w:rFonts w:ascii="Calibri" w:hAnsi="Calibri"/>
                <w:bCs/>
                <w:color w:val="010202"/>
                <w:lang w:val="sk-SK"/>
              </w:rPr>
            </w:pPr>
          </w:p>
        </w:tc>
      </w:tr>
      <w:tr w:rsidR="000243AE" w:rsidRPr="000323F8" w14:paraId="225A857F" w14:textId="77777777" w:rsidTr="00BE0306">
        <w:tc>
          <w:tcPr>
            <w:tcW w:w="567" w:type="dxa"/>
          </w:tcPr>
          <w:p w14:paraId="1EAE4398" w14:textId="77777777" w:rsidR="000243AE" w:rsidRPr="000243AE" w:rsidRDefault="000243AE" w:rsidP="005E7847">
            <w:pPr>
              <w:tabs>
                <w:tab w:val="left" w:pos="8222"/>
              </w:tabs>
              <w:spacing w:before="45" w:after="45"/>
              <w:jc w:val="both"/>
              <w:rPr>
                <w:rFonts w:ascii="Calibri" w:eastAsia="Roboto" w:hAnsi="Calibri" w:cs="Roboto"/>
                <w:lang w:val="sk-SK"/>
              </w:rPr>
            </w:pPr>
          </w:p>
        </w:tc>
        <w:tc>
          <w:tcPr>
            <w:tcW w:w="6379" w:type="dxa"/>
            <w:tcBorders>
              <w:top w:val="single" w:sz="4" w:space="0" w:color="auto"/>
              <w:bottom w:val="single" w:sz="6" w:space="0" w:color="auto"/>
              <w:right w:val="single" w:sz="4" w:space="0" w:color="auto"/>
            </w:tcBorders>
          </w:tcPr>
          <w:p w14:paraId="1E63DA04" w14:textId="6B16D168" w:rsidR="000243AE" w:rsidRPr="000323F8" w:rsidRDefault="000243AE" w:rsidP="005E7847">
            <w:pPr>
              <w:tabs>
                <w:tab w:val="left" w:pos="1131"/>
                <w:tab w:val="left" w:pos="8222"/>
              </w:tabs>
              <w:spacing w:before="45" w:after="45"/>
              <w:jc w:val="both"/>
              <w:rPr>
                <w:rFonts w:ascii="Calibri" w:hAnsi="Calibri"/>
                <w:color w:val="010202"/>
                <w:lang w:val="sk-SK"/>
              </w:rPr>
            </w:pPr>
            <w:r w:rsidRPr="000323F8">
              <w:rPr>
                <w:rFonts w:ascii="Calibri" w:hAnsi="Calibri"/>
                <w:color w:val="010202"/>
                <w:lang w:val="sk-SK"/>
              </w:rPr>
              <w:t>Maximálny celkový obsah oxidu siričitého (v miligramoch na liter)</w:t>
            </w:r>
          </w:p>
        </w:tc>
        <w:tc>
          <w:tcPr>
            <w:tcW w:w="3592" w:type="dxa"/>
            <w:tcBorders>
              <w:top w:val="single" w:sz="4" w:space="0" w:color="auto"/>
              <w:left w:val="single" w:sz="4" w:space="0" w:color="auto"/>
              <w:bottom w:val="single" w:sz="6" w:space="0" w:color="auto"/>
            </w:tcBorders>
          </w:tcPr>
          <w:p w14:paraId="77AF7CFA" w14:textId="77777777" w:rsidR="000243AE" w:rsidRDefault="000243AE" w:rsidP="005E7847">
            <w:pPr>
              <w:tabs>
                <w:tab w:val="left" w:pos="1131"/>
                <w:tab w:val="left" w:pos="8222"/>
              </w:tabs>
              <w:spacing w:before="45" w:after="45"/>
              <w:jc w:val="both"/>
              <w:rPr>
                <w:rFonts w:ascii="Calibri" w:hAnsi="Calibri"/>
                <w:bCs/>
                <w:color w:val="010202"/>
                <w:lang w:val="sk-SK"/>
              </w:rPr>
            </w:pPr>
          </w:p>
        </w:tc>
      </w:tr>
      <w:tr w:rsidR="00BE0306" w:rsidRPr="000323F8" w14:paraId="4BE13462" w14:textId="77777777" w:rsidTr="00AC4836">
        <w:tc>
          <w:tcPr>
            <w:tcW w:w="567" w:type="dxa"/>
          </w:tcPr>
          <w:p w14:paraId="70E9270A" w14:textId="77777777" w:rsidR="00BE0306" w:rsidRPr="000243AE" w:rsidRDefault="00BE0306" w:rsidP="005E7847">
            <w:pPr>
              <w:tabs>
                <w:tab w:val="left" w:pos="8222"/>
              </w:tabs>
              <w:spacing w:before="45" w:after="45"/>
              <w:jc w:val="both"/>
              <w:rPr>
                <w:rFonts w:ascii="Calibri" w:eastAsia="Roboto" w:hAnsi="Calibri" w:cs="Roboto"/>
                <w:lang w:val="sk-SK"/>
              </w:rPr>
            </w:pPr>
          </w:p>
        </w:tc>
        <w:tc>
          <w:tcPr>
            <w:tcW w:w="9971" w:type="dxa"/>
            <w:gridSpan w:val="2"/>
            <w:tcBorders>
              <w:top w:val="single" w:sz="6" w:space="0" w:color="auto"/>
            </w:tcBorders>
          </w:tcPr>
          <w:p w14:paraId="75B8C16C" w14:textId="77777777" w:rsidR="00BE0306" w:rsidRDefault="00BE0306" w:rsidP="005E7847">
            <w:pPr>
              <w:tabs>
                <w:tab w:val="left" w:pos="1131"/>
                <w:tab w:val="left" w:pos="8222"/>
              </w:tabs>
              <w:spacing w:before="45" w:after="45"/>
              <w:jc w:val="both"/>
              <w:rPr>
                <w:rFonts w:ascii="Calibri" w:hAnsi="Calibri"/>
                <w:bCs/>
                <w:color w:val="010202"/>
                <w:lang w:val="sk-SK"/>
              </w:rPr>
            </w:pPr>
          </w:p>
        </w:tc>
      </w:tr>
      <w:tr w:rsidR="00BE0306" w:rsidRPr="000323F8" w14:paraId="1983AE97" w14:textId="77777777" w:rsidTr="00AD0743">
        <w:tc>
          <w:tcPr>
            <w:tcW w:w="567" w:type="dxa"/>
          </w:tcPr>
          <w:p w14:paraId="35EF5918" w14:textId="77777777" w:rsidR="00BE0306" w:rsidRPr="000243AE" w:rsidRDefault="00BE0306" w:rsidP="005E7847">
            <w:pPr>
              <w:tabs>
                <w:tab w:val="left" w:pos="8222"/>
              </w:tabs>
              <w:spacing w:before="45" w:after="45"/>
              <w:jc w:val="both"/>
              <w:rPr>
                <w:rFonts w:ascii="Calibri" w:eastAsia="Roboto" w:hAnsi="Calibri" w:cs="Roboto"/>
                <w:lang w:val="sk-SK"/>
              </w:rPr>
            </w:pPr>
          </w:p>
        </w:tc>
        <w:tc>
          <w:tcPr>
            <w:tcW w:w="9971" w:type="dxa"/>
            <w:gridSpan w:val="2"/>
          </w:tcPr>
          <w:p w14:paraId="54E6136A" w14:textId="35B57FA7" w:rsidR="00BE0306" w:rsidRDefault="00BE0306" w:rsidP="005E7847">
            <w:pPr>
              <w:tabs>
                <w:tab w:val="left" w:pos="1131"/>
                <w:tab w:val="left" w:pos="8222"/>
              </w:tabs>
              <w:spacing w:before="45" w:after="45"/>
              <w:jc w:val="both"/>
              <w:rPr>
                <w:rFonts w:ascii="Calibri" w:hAnsi="Calibri"/>
                <w:bCs/>
                <w:color w:val="010202"/>
                <w:lang w:val="sk-SK"/>
              </w:rPr>
            </w:pPr>
            <w:r>
              <w:rPr>
                <w:rFonts w:ascii="Calibri" w:hAnsi="Calibri"/>
                <w:color w:val="010202"/>
                <w:lang w:val="sk-SK"/>
              </w:rPr>
              <w:t>...</w:t>
            </w:r>
          </w:p>
        </w:tc>
      </w:tr>
      <w:tr w:rsidR="00BE0306" w:rsidRPr="000323F8" w14:paraId="4FBF95D0" w14:textId="77777777" w:rsidTr="00AD0743">
        <w:tc>
          <w:tcPr>
            <w:tcW w:w="567" w:type="dxa"/>
          </w:tcPr>
          <w:p w14:paraId="3588A3F3" w14:textId="77777777" w:rsidR="00BE0306" w:rsidRPr="000243AE" w:rsidRDefault="00BE0306" w:rsidP="005E7847">
            <w:pPr>
              <w:tabs>
                <w:tab w:val="left" w:pos="8222"/>
              </w:tabs>
              <w:spacing w:before="45" w:after="45"/>
              <w:jc w:val="both"/>
              <w:rPr>
                <w:rFonts w:ascii="Calibri" w:eastAsia="Roboto" w:hAnsi="Calibri" w:cs="Roboto"/>
                <w:lang w:val="sk-SK"/>
              </w:rPr>
            </w:pPr>
          </w:p>
        </w:tc>
        <w:tc>
          <w:tcPr>
            <w:tcW w:w="9971" w:type="dxa"/>
            <w:gridSpan w:val="2"/>
          </w:tcPr>
          <w:p w14:paraId="56066E3A" w14:textId="45D730B9" w:rsidR="00BE0306" w:rsidRPr="00BE0306" w:rsidRDefault="00BE0306" w:rsidP="005E7847">
            <w:pPr>
              <w:tabs>
                <w:tab w:val="left" w:pos="1131"/>
                <w:tab w:val="left" w:pos="8222"/>
              </w:tabs>
              <w:spacing w:before="45" w:after="45"/>
              <w:jc w:val="both"/>
              <w:rPr>
                <w:rFonts w:ascii="Calibri" w:hAnsi="Calibri"/>
                <w:i/>
                <w:iCs/>
                <w:color w:val="595959" w:themeColor="text1" w:themeTint="A6"/>
                <w:sz w:val="18"/>
                <w:szCs w:val="18"/>
                <w:lang w:val="sk-SK"/>
              </w:rPr>
            </w:pPr>
            <w:r w:rsidRPr="00BE0306">
              <w:rPr>
                <w:rFonts w:ascii="Calibri" w:hAnsi="Calibri"/>
                <w:i/>
                <w:iCs/>
                <w:color w:val="595959" w:themeColor="text1" w:themeTint="A6"/>
                <w:sz w:val="18"/>
                <w:szCs w:val="18"/>
                <w:lang w:val="sk-SK"/>
              </w:rPr>
              <w:t>[Pre každú kategóriu vinárskeho výrobku by sa mal uviesť opis vína alebo vín. Dodatočný opis možno poskytnúť aj pre rôzne farby vína (napr. biele, červené, ružové) alebo pre konkrétne druhy vína]</w:t>
            </w:r>
          </w:p>
        </w:tc>
      </w:tr>
    </w:tbl>
    <w:p w14:paraId="32A9693B" w14:textId="77777777" w:rsidR="00BE0306" w:rsidRPr="000323F8" w:rsidRDefault="00BE0306" w:rsidP="00BE0306">
      <w:pPr>
        <w:tabs>
          <w:tab w:val="left" w:pos="8222"/>
        </w:tabs>
        <w:ind w:left="426" w:hanging="426"/>
        <w:jc w:val="both"/>
        <w:rPr>
          <w:rFonts w:ascii="Calibri" w:eastAsia="Roboto" w:hAnsi="Calibri" w:cs="Roboto"/>
          <w:lang w:val="sk-SK"/>
        </w:rPr>
      </w:pPr>
    </w:p>
    <w:p w14:paraId="2836C318" w14:textId="77777777" w:rsidR="00BE0306" w:rsidRDefault="00BE0306" w:rsidP="00BE0306">
      <w:pPr>
        <w:tabs>
          <w:tab w:val="left" w:pos="8222"/>
        </w:tabs>
        <w:ind w:left="426" w:hanging="426"/>
        <w:jc w:val="both"/>
        <w:rPr>
          <w:rFonts w:ascii="Calibri" w:eastAsia="Cambria" w:hAnsi="Calibri" w:cs="Cambria"/>
          <w:lang w:val="sk-SK"/>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760"/>
      </w:tblGrid>
      <w:tr w:rsidR="00BE0306" w:rsidRPr="000323F8" w14:paraId="4C78E37E" w14:textId="77777777" w:rsidTr="005E7847">
        <w:tc>
          <w:tcPr>
            <w:tcW w:w="566" w:type="dxa"/>
          </w:tcPr>
          <w:p w14:paraId="57E74536" w14:textId="4CD68E81" w:rsidR="00BE0306" w:rsidRPr="000323F8" w:rsidRDefault="00BE0306" w:rsidP="005E7847">
            <w:pPr>
              <w:tabs>
                <w:tab w:val="left" w:pos="8222"/>
              </w:tabs>
              <w:spacing w:before="45" w:after="45"/>
              <w:jc w:val="both"/>
              <w:rPr>
                <w:rFonts w:ascii="Calibri" w:eastAsia="Roboto" w:hAnsi="Calibri" w:cs="Roboto"/>
                <w:b/>
                <w:bCs/>
                <w:lang w:val="sk-SK"/>
              </w:rPr>
            </w:pPr>
            <w:r>
              <w:rPr>
                <w:rFonts w:ascii="Calibri" w:eastAsia="Roboto" w:hAnsi="Calibri" w:cs="Roboto"/>
                <w:b/>
                <w:bCs/>
                <w:lang w:val="sk-SK"/>
              </w:rPr>
              <w:t>7</w:t>
            </w:r>
            <w:r w:rsidRPr="000323F8">
              <w:rPr>
                <w:rFonts w:ascii="Calibri" w:eastAsia="Roboto" w:hAnsi="Calibri" w:cs="Roboto"/>
                <w:b/>
                <w:bCs/>
                <w:lang w:val="sk-SK"/>
              </w:rPr>
              <w:t>.</w:t>
            </w:r>
          </w:p>
        </w:tc>
        <w:tc>
          <w:tcPr>
            <w:tcW w:w="9972" w:type="dxa"/>
          </w:tcPr>
          <w:p w14:paraId="5E570C1F" w14:textId="2CDB384D" w:rsidR="00BE0306" w:rsidRPr="000243AE" w:rsidRDefault="00BE0306" w:rsidP="005E7847">
            <w:pPr>
              <w:tabs>
                <w:tab w:val="left" w:pos="1131"/>
                <w:tab w:val="left" w:pos="8222"/>
              </w:tabs>
              <w:spacing w:before="45" w:after="45"/>
              <w:jc w:val="both"/>
              <w:rPr>
                <w:rFonts w:ascii="Calibri" w:eastAsia="Roboto" w:hAnsi="Calibri" w:cs="Roboto"/>
                <w:b/>
                <w:bCs/>
                <w:lang w:val="sk-SK"/>
              </w:rPr>
            </w:pPr>
            <w:r w:rsidRPr="000323F8">
              <w:rPr>
                <w:rFonts w:ascii="Calibri" w:hAnsi="Calibri"/>
                <w:b/>
                <w:color w:val="010202"/>
                <w:lang w:val="sk-SK"/>
              </w:rPr>
              <w:t>Vinárske výrobné postupy</w:t>
            </w:r>
          </w:p>
        </w:tc>
      </w:tr>
    </w:tbl>
    <w:p w14:paraId="54BC37A2" w14:textId="77777777" w:rsidR="00BE0306" w:rsidRPr="000323F8" w:rsidRDefault="00BE0306" w:rsidP="00BE0306">
      <w:pPr>
        <w:tabs>
          <w:tab w:val="left" w:pos="8222"/>
        </w:tabs>
        <w:ind w:left="426" w:hanging="426"/>
        <w:jc w:val="both"/>
        <w:rPr>
          <w:rFonts w:ascii="Calibri" w:eastAsia="Roboto" w:hAnsi="Calibri" w:cs="Roboto"/>
          <w:lang w:val="sk-SK"/>
        </w:rPr>
      </w:pPr>
    </w:p>
    <w:p w14:paraId="53AF1A0B" w14:textId="77777777" w:rsidR="00BE0306" w:rsidRDefault="00BE0306" w:rsidP="00BE0306">
      <w:pPr>
        <w:tabs>
          <w:tab w:val="left" w:pos="8222"/>
        </w:tabs>
        <w:ind w:left="426" w:hanging="426"/>
        <w:jc w:val="both"/>
        <w:rPr>
          <w:rFonts w:ascii="Calibri" w:eastAsia="Cambria" w:hAnsi="Calibri" w:cs="Cambria"/>
          <w:lang w:val="sk-SK"/>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757"/>
      </w:tblGrid>
      <w:tr w:rsidR="00BE0306" w:rsidRPr="000323F8" w14:paraId="1C8F29AC" w14:textId="77777777" w:rsidTr="001D44C3">
        <w:tc>
          <w:tcPr>
            <w:tcW w:w="567" w:type="dxa"/>
          </w:tcPr>
          <w:p w14:paraId="7F86E9D0" w14:textId="253CE609" w:rsidR="00BE0306" w:rsidRPr="000243AE" w:rsidRDefault="00BE0306" w:rsidP="005E7847">
            <w:pPr>
              <w:tabs>
                <w:tab w:val="left" w:pos="8222"/>
              </w:tabs>
              <w:spacing w:before="45" w:after="45"/>
              <w:jc w:val="both"/>
              <w:rPr>
                <w:rFonts w:ascii="Calibri" w:eastAsia="Roboto" w:hAnsi="Calibri" w:cs="Roboto"/>
                <w:i/>
                <w:iCs/>
                <w:lang w:val="sk-SK"/>
              </w:rPr>
            </w:pPr>
            <w:r>
              <w:rPr>
                <w:rFonts w:ascii="Calibri" w:eastAsia="Roboto" w:hAnsi="Calibri" w:cs="Roboto"/>
                <w:i/>
                <w:iCs/>
                <w:lang w:val="sk-SK"/>
              </w:rPr>
              <w:t>7</w:t>
            </w:r>
            <w:r w:rsidRPr="000243AE">
              <w:rPr>
                <w:rFonts w:ascii="Calibri" w:eastAsia="Roboto" w:hAnsi="Calibri" w:cs="Roboto"/>
                <w:i/>
                <w:iCs/>
                <w:lang w:val="sk-SK"/>
              </w:rPr>
              <w:t>.1</w:t>
            </w:r>
          </w:p>
        </w:tc>
        <w:tc>
          <w:tcPr>
            <w:tcW w:w="9971" w:type="dxa"/>
          </w:tcPr>
          <w:p w14:paraId="073F65A1" w14:textId="77777777" w:rsidR="00BE0306" w:rsidRDefault="00BE0306" w:rsidP="005E7847">
            <w:pPr>
              <w:tabs>
                <w:tab w:val="left" w:pos="1131"/>
                <w:tab w:val="left" w:pos="8222"/>
              </w:tabs>
              <w:spacing w:before="45" w:after="45"/>
              <w:jc w:val="both"/>
              <w:rPr>
                <w:rFonts w:ascii="Calibri" w:hAnsi="Calibri"/>
                <w:i/>
                <w:color w:val="010202"/>
                <w:lang w:val="sk-SK"/>
              </w:rPr>
            </w:pPr>
            <w:r w:rsidRPr="000323F8">
              <w:rPr>
                <w:rFonts w:ascii="Calibri" w:hAnsi="Calibri"/>
                <w:i/>
                <w:color w:val="010202"/>
                <w:lang w:val="sk-SK"/>
              </w:rPr>
              <w:t xml:space="preserve">Osobitné </w:t>
            </w:r>
            <w:proofErr w:type="spellStart"/>
            <w:r w:rsidRPr="000323F8">
              <w:rPr>
                <w:rFonts w:ascii="Calibri" w:hAnsi="Calibri"/>
                <w:i/>
                <w:color w:val="010202"/>
                <w:lang w:val="sk-SK"/>
              </w:rPr>
              <w:t>enologické</w:t>
            </w:r>
            <w:proofErr w:type="spellEnd"/>
            <w:r w:rsidRPr="000323F8">
              <w:rPr>
                <w:rFonts w:ascii="Calibri" w:hAnsi="Calibri"/>
                <w:i/>
                <w:color w:val="010202"/>
                <w:lang w:val="sk-SK"/>
              </w:rPr>
              <w:t xml:space="preserve"> postupy použité pri výrobe vína alebo vín, príslušné obmedzenia týkajúce sa výroby daného vína alebo vín.</w:t>
            </w:r>
          </w:p>
          <w:p w14:paraId="75C4DE40" w14:textId="262A7B86" w:rsidR="001D44C3" w:rsidRPr="000243AE" w:rsidRDefault="001D44C3" w:rsidP="005E7847">
            <w:pPr>
              <w:tabs>
                <w:tab w:val="left" w:pos="1131"/>
                <w:tab w:val="left" w:pos="8222"/>
              </w:tabs>
              <w:spacing w:before="45" w:after="45"/>
              <w:jc w:val="both"/>
              <w:rPr>
                <w:rFonts w:eastAsia="Roboto" w:cs="Roboto"/>
                <w:lang w:val="sk-SK"/>
              </w:rPr>
            </w:pPr>
            <w:r w:rsidRPr="00BE0306">
              <w:rPr>
                <w:rFonts w:ascii="Calibri" w:hAnsi="Calibri"/>
                <w:color w:val="595959" w:themeColor="text1" w:themeTint="A6"/>
                <w:sz w:val="18"/>
                <w:szCs w:val="18"/>
                <w:lang w:val="sk-SK"/>
              </w:rPr>
              <w:t>[</w:t>
            </w:r>
            <w:r w:rsidRPr="00BE0306">
              <w:rPr>
                <w:rFonts w:ascii="Calibri" w:hAnsi="Calibri"/>
                <w:i/>
                <w:color w:val="595959" w:themeColor="text1" w:themeTint="A6"/>
                <w:sz w:val="18"/>
                <w:szCs w:val="18"/>
                <w:lang w:val="sk-SK"/>
              </w:rPr>
              <w:t>Ak neexistujú, nevypĺňajte</w:t>
            </w:r>
            <w:r w:rsidRPr="00BE0306">
              <w:rPr>
                <w:rFonts w:ascii="Calibri" w:hAnsi="Calibri"/>
                <w:color w:val="595959" w:themeColor="text1" w:themeTint="A6"/>
                <w:sz w:val="18"/>
                <w:szCs w:val="18"/>
                <w:lang w:val="sk-SK"/>
              </w:rPr>
              <w:t>]</w:t>
            </w:r>
          </w:p>
        </w:tc>
      </w:tr>
      <w:tr w:rsidR="001D44C3" w:rsidRPr="000323F8" w14:paraId="48A54238" w14:textId="77777777" w:rsidTr="001D44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05D0B37B" w14:textId="77777777" w:rsidR="001D44C3" w:rsidRPr="000243AE" w:rsidRDefault="001D44C3" w:rsidP="00D7204F">
            <w:pPr>
              <w:tabs>
                <w:tab w:val="left" w:pos="8222"/>
              </w:tabs>
              <w:spacing w:before="45" w:after="45"/>
              <w:jc w:val="both"/>
              <w:rPr>
                <w:rFonts w:ascii="Calibri" w:eastAsia="Roboto" w:hAnsi="Calibri" w:cs="Roboto"/>
                <w:lang w:val="sk-SK"/>
              </w:rPr>
            </w:pPr>
          </w:p>
        </w:tc>
        <w:tc>
          <w:tcPr>
            <w:tcW w:w="9971" w:type="dxa"/>
            <w:tcBorders>
              <w:top w:val="nil"/>
              <w:left w:val="nil"/>
              <w:bottom w:val="nil"/>
              <w:right w:val="nil"/>
            </w:tcBorders>
          </w:tcPr>
          <w:p w14:paraId="328237D9" w14:textId="77777777" w:rsidR="001D44C3" w:rsidRPr="000323F8" w:rsidRDefault="001D44C3" w:rsidP="00D7204F">
            <w:pPr>
              <w:tabs>
                <w:tab w:val="left" w:pos="1131"/>
                <w:tab w:val="left" w:pos="8222"/>
              </w:tabs>
              <w:spacing w:before="45" w:after="45"/>
              <w:jc w:val="both"/>
              <w:rPr>
                <w:rFonts w:ascii="Calibri" w:hAnsi="Calibri"/>
                <w:bCs/>
                <w:color w:val="010202"/>
                <w:lang w:val="sk-SK"/>
              </w:rPr>
            </w:pPr>
            <w:r>
              <w:rPr>
                <w:rFonts w:ascii="Calibri" w:hAnsi="Calibri"/>
                <w:bCs/>
                <w:color w:val="010202"/>
                <w:lang w:val="sk-SK"/>
              </w:rPr>
              <w:t>...</w:t>
            </w:r>
          </w:p>
        </w:tc>
      </w:tr>
    </w:tbl>
    <w:p w14:paraId="5530E53C" w14:textId="77777777" w:rsidR="00BE0306" w:rsidRPr="000323F8" w:rsidRDefault="00BE0306" w:rsidP="00BE0306">
      <w:pPr>
        <w:tabs>
          <w:tab w:val="left" w:pos="8222"/>
        </w:tabs>
        <w:ind w:left="426" w:hanging="426"/>
        <w:jc w:val="both"/>
        <w:rPr>
          <w:rFonts w:ascii="Calibri" w:eastAsia="Roboto" w:hAnsi="Calibri" w:cs="Roboto"/>
          <w:lang w:val="sk-SK"/>
        </w:rPr>
      </w:pPr>
    </w:p>
    <w:p w14:paraId="4FD7051D" w14:textId="77777777" w:rsidR="00BE0306" w:rsidRDefault="00BE0306" w:rsidP="00BE0306">
      <w:pPr>
        <w:tabs>
          <w:tab w:val="left" w:pos="8222"/>
        </w:tabs>
        <w:ind w:left="426" w:hanging="426"/>
        <w:jc w:val="both"/>
        <w:rPr>
          <w:rFonts w:ascii="Calibri" w:eastAsia="Cambria" w:hAnsi="Calibri" w:cs="Cambria"/>
          <w:lang w:val="sk-SK"/>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757"/>
      </w:tblGrid>
      <w:tr w:rsidR="00BE0306" w:rsidRPr="000323F8" w14:paraId="0B760542" w14:textId="77777777" w:rsidTr="005E7847">
        <w:tc>
          <w:tcPr>
            <w:tcW w:w="567" w:type="dxa"/>
          </w:tcPr>
          <w:p w14:paraId="06EC0CF8" w14:textId="77777777" w:rsidR="00BE0306" w:rsidRPr="000243AE" w:rsidRDefault="00BE0306" w:rsidP="005E7847">
            <w:pPr>
              <w:tabs>
                <w:tab w:val="left" w:pos="8222"/>
              </w:tabs>
              <w:spacing w:before="45" w:after="45"/>
              <w:jc w:val="both"/>
              <w:rPr>
                <w:rFonts w:ascii="Calibri" w:eastAsia="Roboto" w:hAnsi="Calibri" w:cs="Roboto"/>
                <w:i/>
                <w:iCs/>
                <w:lang w:val="sk-SK"/>
              </w:rPr>
            </w:pPr>
            <w:r>
              <w:rPr>
                <w:rFonts w:ascii="Calibri" w:eastAsia="Roboto" w:hAnsi="Calibri" w:cs="Roboto"/>
                <w:i/>
                <w:iCs/>
                <w:lang w:val="sk-SK"/>
              </w:rPr>
              <w:t>7</w:t>
            </w:r>
            <w:r w:rsidRPr="000243AE">
              <w:rPr>
                <w:rFonts w:ascii="Calibri" w:eastAsia="Roboto" w:hAnsi="Calibri" w:cs="Roboto"/>
                <w:i/>
                <w:iCs/>
                <w:lang w:val="sk-SK"/>
              </w:rPr>
              <w:t>.1</w:t>
            </w:r>
          </w:p>
        </w:tc>
        <w:tc>
          <w:tcPr>
            <w:tcW w:w="9971" w:type="dxa"/>
          </w:tcPr>
          <w:p w14:paraId="28BA3AFF" w14:textId="51CAF034" w:rsidR="00BE0306" w:rsidRPr="000243AE" w:rsidRDefault="00BE0306" w:rsidP="005E7847">
            <w:pPr>
              <w:tabs>
                <w:tab w:val="left" w:pos="1131"/>
                <w:tab w:val="left" w:pos="8222"/>
              </w:tabs>
              <w:spacing w:before="45" w:after="45"/>
              <w:jc w:val="both"/>
              <w:rPr>
                <w:rFonts w:eastAsia="Roboto" w:cs="Roboto"/>
                <w:lang w:val="sk-SK"/>
              </w:rPr>
            </w:pPr>
            <w:r w:rsidRPr="000323F8">
              <w:rPr>
                <w:rFonts w:ascii="Calibri" w:hAnsi="Calibri"/>
                <w:i/>
                <w:color w:val="010202"/>
                <w:lang w:val="sk-SK"/>
              </w:rPr>
              <w:t>Maximálne hektárové výnosy</w:t>
            </w:r>
          </w:p>
        </w:tc>
      </w:tr>
      <w:tr w:rsidR="00BE0306" w:rsidRPr="000323F8" w14:paraId="76B708E7" w14:textId="77777777" w:rsidTr="005E7847">
        <w:tc>
          <w:tcPr>
            <w:tcW w:w="567" w:type="dxa"/>
          </w:tcPr>
          <w:p w14:paraId="49B4666E" w14:textId="77777777" w:rsidR="00BE0306" w:rsidRPr="000243AE" w:rsidRDefault="00BE0306" w:rsidP="005E7847">
            <w:pPr>
              <w:tabs>
                <w:tab w:val="left" w:pos="8222"/>
              </w:tabs>
              <w:spacing w:before="45" w:after="45"/>
              <w:jc w:val="both"/>
              <w:rPr>
                <w:rFonts w:ascii="Calibri" w:eastAsia="Roboto" w:hAnsi="Calibri" w:cs="Roboto"/>
                <w:lang w:val="sk-SK"/>
              </w:rPr>
            </w:pPr>
          </w:p>
        </w:tc>
        <w:tc>
          <w:tcPr>
            <w:tcW w:w="9971" w:type="dxa"/>
          </w:tcPr>
          <w:p w14:paraId="28CA5F4E" w14:textId="77777777" w:rsidR="00BE0306" w:rsidRPr="000323F8" w:rsidRDefault="00BE0306" w:rsidP="005E7847">
            <w:pPr>
              <w:tabs>
                <w:tab w:val="left" w:pos="1131"/>
                <w:tab w:val="left" w:pos="8222"/>
              </w:tabs>
              <w:spacing w:before="45" w:after="45"/>
              <w:jc w:val="both"/>
              <w:rPr>
                <w:rFonts w:ascii="Calibri" w:hAnsi="Calibri"/>
                <w:bCs/>
                <w:color w:val="010202"/>
                <w:lang w:val="sk-SK"/>
              </w:rPr>
            </w:pPr>
            <w:r>
              <w:rPr>
                <w:rFonts w:ascii="Calibri" w:hAnsi="Calibri"/>
                <w:bCs/>
                <w:color w:val="010202"/>
                <w:lang w:val="sk-SK"/>
              </w:rPr>
              <w:t>...</w:t>
            </w:r>
          </w:p>
        </w:tc>
      </w:tr>
    </w:tbl>
    <w:p w14:paraId="26E25D4A" w14:textId="6F22A0FC" w:rsidR="00D37252" w:rsidRDefault="00D37252" w:rsidP="00BE0306">
      <w:pPr>
        <w:rPr>
          <w:rFonts w:ascii="Calibri" w:eastAsia="Cambria" w:hAnsi="Calibri" w:cs="Cambria"/>
          <w:szCs w:val="23"/>
          <w:lang w:val="sk-SK"/>
        </w:rPr>
      </w:pPr>
    </w:p>
    <w:p w14:paraId="1E86D8D0" w14:textId="77777777" w:rsidR="00BE0306" w:rsidRDefault="00BE0306" w:rsidP="00BE0306">
      <w:pPr>
        <w:rPr>
          <w:rFonts w:ascii="Calibri" w:eastAsia="Cambria" w:hAnsi="Calibri" w:cs="Cambria"/>
          <w:szCs w:val="23"/>
          <w:lang w:val="sk-SK"/>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9759"/>
      </w:tblGrid>
      <w:tr w:rsidR="00BE0306" w:rsidRPr="00BE0306" w14:paraId="1EFCEAD7" w14:textId="77777777" w:rsidTr="005E7847">
        <w:tc>
          <w:tcPr>
            <w:tcW w:w="567" w:type="dxa"/>
          </w:tcPr>
          <w:p w14:paraId="2A673486" w14:textId="0CAA0D77" w:rsidR="00BE0306" w:rsidRPr="00BE0306" w:rsidRDefault="00BE0306" w:rsidP="005E7847">
            <w:pPr>
              <w:tabs>
                <w:tab w:val="left" w:pos="8222"/>
              </w:tabs>
              <w:spacing w:before="45" w:after="45"/>
              <w:jc w:val="both"/>
              <w:rPr>
                <w:rFonts w:ascii="Calibri" w:eastAsia="Roboto" w:hAnsi="Calibri" w:cs="Roboto"/>
                <w:b/>
                <w:bCs/>
                <w:lang w:val="sk-SK"/>
              </w:rPr>
            </w:pPr>
            <w:r>
              <w:rPr>
                <w:rFonts w:ascii="Calibri" w:eastAsia="Roboto" w:hAnsi="Calibri" w:cs="Roboto"/>
                <w:b/>
                <w:bCs/>
                <w:lang w:val="sk-SK"/>
              </w:rPr>
              <w:t>8.</w:t>
            </w:r>
          </w:p>
        </w:tc>
        <w:tc>
          <w:tcPr>
            <w:tcW w:w="9971" w:type="dxa"/>
          </w:tcPr>
          <w:p w14:paraId="5456BF7C" w14:textId="7D06E5C7" w:rsidR="00BE0306" w:rsidRPr="00BE0306" w:rsidRDefault="00BE0306" w:rsidP="005E7847">
            <w:pPr>
              <w:tabs>
                <w:tab w:val="left" w:pos="1131"/>
                <w:tab w:val="left" w:pos="8222"/>
              </w:tabs>
              <w:spacing w:before="45" w:after="45"/>
              <w:jc w:val="both"/>
              <w:rPr>
                <w:rFonts w:eastAsia="Roboto" w:cs="Roboto"/>
                <w:b/>
                <w:bCs/>
                <w:lang w:val="sk-SK"/>
              </w:rPr>
            </w:pPr>
            <w:r w:rsidRPr="000323F8">
              <w:rPr>
                <w:rFonts w:ascii="Calibri" w:hAnsi="Calibri"/>
                <w:b/>
                <w:color w:val="010202"/>
                <w:lang w:val="sk-SK"/>
              </w:rPr>
              <w:t>Označenie muštovej odrody alebo muštových odrôd, z ktorých sa víno alebo vína vyrábajú</w:t>
            </w:r>
          </w:p>
        </w:tc>
      </w:tr>
      <w:tr w:rsidR="00BE0306" w:rsidRPr="000323F8" w14:paraId="6174008E" w14:textId="77777777" w:rsidTr="005E7847">
        <w:tc>
          <w:tcPr>
            <w:tcW w:w="567" w:type="dxa"/>
          </w:tcPr>
          <w:p w14:paraId="67C9F812" w14:textId="77777777" w:rsidR="00BE0306" w:rsidRPr="000243AE" w:rsidRDefault="00BE0306" w:rsidP="005E7847">
            <w:pPr>
              <w:tabs>
                <w:tab w:val="left" w:pos="8222"/>
              </w:tabs>
              <w:spacing w:before="45" w:after="45"/>
              <w:jc w:val="both"/>
              <w:rPr>
                <w:rFonts w:ascii="Calibri" w:eastAsia="Roboto" w:hAnsi="Calibri" w:cs="Roboto"/>
                <w:lang w:val="sk-SK"/>
              </w:rPr>
            </w:pPr>
          </w:p>
        </w:tc>
        <w:tc>
          <w:tcPr>
            <w:tcW w:w="9971" w:type="dxa"/>
          </w:tcPr>
          <w:p w14:paraId="4A3EACB2" w14:textId="77777777" w:rsidR="00BE0306" w:rsidRPr="000323F8" w:rsidRDefault="00BE0306" w:rsidP="005E7847">
            <w:pPr>
              <w:tabs>
                <w:tab w:val="left" w:pos="1131"/>
                <w:tab w:val="left" w:pos="8222"/>
              </w:tabs>
              <w:spacing w:before="45" w:after="45"/>
              <w:jc w:val="both"/>
              <w:rPr>
                <w:rFonts w:ascii="Calibri" w:hAnsi="Calibri"/>
                <w:bCs/>
                <w:color w:val="010202"/>
                <w:lang w:val="sk-SK"/>
              </w:rPr>
            </w:pPr>
            <w:r>
              <w:rPr>
                <w:rFonts w:ascii="Calibri" w:hAnsi="Calibri"/>
                <w:bCs/>
                <w:color w:val="010202"/>
                <w:lang w:val="sk-SK"/>
              </w:rPr>
              <w:t>...</w:t>
            </w:r>
          </w:p>
        </w:tc>
      </w:tr>
    </w:tbl>
    <w:p w14:paraId="476D3D89" w14:textId="77777777" w:rsidR="00BE0306" w:rsidRDefault="00BE0306" w:rsidP="00BE0306">
      <w:pPr>
        <w:rPr>
          <w:rFonts w:ascii="Calibri" w:eastAsia="Cambria" w:hAnsi="Calibri" w:cs="Cambria"/>
          <w:szCs w:val="23"/>
          <w:lang w:val="sk-SK"/>
        </w:rPr>
      </w:pPr>
    </w:p>
    <w:p w14:paraId="44DE9E9D" w14:textId="77777777" w:rsidR="00BE0306" w:rsidRDefault="00BE0306" w:rsidP="00BE0306">
      <w:pPr>
        <w:rPr>
          <w:rFonts w:ascii="Calibri" w:eastAsia="Cambria" w:hAnsi="Calibri" w:cs="Cambria"/>
          <w:szCs w:val="23"/>
          <w:lang w:val="sk-SK"/>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9759"/>
      </w:tblGrid>
      <w:tr w:rsidR="00BE0306" w:rsidRPr="00BE0306" w14:paraId="05E595CF" w14:textId="77777777" w:rsidTr="005E7847">
        <w:tc>
          <w:tcPr>
            <w:tcW w:w="567" w:type="dxa"/>
          </w:tcPr>
          <w:p w14:paraId="1C655213" w14:textId="5C9CFA29" w:rsidR="00BE0306" w:rsidRPr="00BE0306" w:rsidRDefault="00BE0306" w:rsidP="005E7847">
            <w:pPr>
              <w:tabs>
                <w:tab w:val="left" w:pos="8222"/>
              </w:tabs>
              <w:spacing w:before="45" w:after="45"/>
              <w:jc w:val="both"/>
              <w:rPr>
                <w:rFonts w:ascii="Calibri" w:eastAsia="Roboto" w:hAnsi="Calibri" w:cs="Roboto"/>
                <w:b/>
                <w:bCs/>
                <w:lang w:val="sk-SK"/>
              </w:rPr>
            </w:pPr>
            <w:r>
              <w:rPr>
                <w:rFonts w:ascii="Calibri" w:eastAsia="Roboto" w:hAnsi="Calibri" w:cs="Roboto"/>
                <w:b/>
                <w:bCs/>
                <w:lang w:val="sk-SK"/>
              </w:rPr>
              <w:t>9.</w:t>
            </w:r>
          </w:p>
        </w:tc>
        <w:tc>
          <w:tcPr>
            <w:tcW w:w="9971" w:type="dxa"/>
          </w:tcPr>
          <w:p w14:paraId="760A582C" w14:textId="7F199F4B" w:rsidR="00BE0306" w:rsidRPr="00BE0306" w:rsidRDefault="00BE0306" w:rsidP="005E7847">
            <w:pPr>
              <w:tabs>
                <w:tab w:val="left" w:pos="1131"/>
                <w:tab w:val="left" w:pos="8222"/>
              </w:tabs>
              <w:spacing w:before="45" w:after="45"/>
              <w:jc w:val="both"/>
              <w:rPr>
                <w:rFonts w:eastAsia="Roboto" w:cs="Roboto"/>
                <w:b/>
                <w:bCs/>
                <w:lang w:val="sk-SK"/>
              </w:rPr>
            </w:pPr>
            <w:r w:rsidRPr="000323F8">
              <w:rPr>
                <w:rFonts w:ascii="Calibri" w:hAnsi="Calibri"/>
                <w:b/>
                <w:color w:val="010202"/>
                <w:lang w:val="sk-SK"/>
              </w:rPr>
              <w:t>Stručná definícia vymedzenej zemepisnej oblasti</w:t>
            </w:r>
          </w:p>
        </w:tc>
      </w:tr>
      <w:tr w:rsidR="00BE0306" w:rsidRPr="000323F8" w14:paraId="37C6DF87" w14:textId="77777777" w:rsidTr="005E7847">
        <w:tc>
          <w:tcPr>
            <w:tcW w:w="567" w:type="dxa"/>
          </w:tcPr>
          <w:p w14:paraId="53B0E98F" w14:textId="77777777" w:rsidR="00BE0306" w:rsidRPr="000243AE" w:rsidRDefault="00BE0306" w:rsidP="005E7847">
            <w:pPr>
              <w:tabs>
                <w:tab w:val="left" w:pos="8222"/>
              </w:tabs>
              <w:spacing w:before="45" w:after="45"/>
              <w:jc w:val="both"/>
              <w:rPr>
                <w:rFonts w:ascii="Calibri" w:eastAsia="Roboto" w:hAnsi="Calibri" w:cs="Roboto"/>
                <w:lang w:val="sk-SK"/>
              </w:rPr>
            </w:pPr>
          </w:p>
        </w:tc>
        <w:tc>
          <w:tcPr>
            <w:tcW w:w="9971" w:type="dxa"/>
          </w:tcPr>
          <w:p w14:paraId="44FCF81A" w14:textId="77777777" w:rsidR="00BE0306" w:rsidRPr="000323F8" w:rsidRDefault="00BE0306" w:rsidP="005E7847">
            <w:pPr>
              <w:tabs>
                <w:tab w:val="left" w:pos="1131"/>
                <w:tab w:val="left" w:pos="8222"/>
              </w:tabs>
              <w:spacing w:before="45" w:after="45"/>
              <w:jc w:val="both"/>
              <w:rPr>
                <w:rFonts w:ascii="Calibri" w:hAnsi="Calibri"/>
                <w:bCs/>
                <w:color w:val="010202"/>
                <w:lang w:val="sk-SK"/>
              </w:rPr>
            </w:pPr>
            <w:r>
              <w:rPr>
                <w:rFonts w:ascii="Calibri" w:hAnsi="Calibri"/>
                <w:bCs/>
                <w:color w:val="010202"/>
                <w:lang w:val="sk-SK"/>
              </w:rPr>
              <w:t>...</w:t>
            </w:r>
          </w:p>
        </w:tc>
      </w:tr>
      <w:tr w:rsidR="00BE0306" w:rsidRPr="000323F8" w14:paraId="594071BB" w14:textId="77777777" w:rsidTr="005E7847">
        <w:tc>
          <w:tcPr>
            <w:tcW w:w="567" w:type="dxa"/>
          </w:tcPr>
          <w:p w14:paraId="6F0C5EF7" w14:textId="77777777" w:rsidR="00BE0306" w:rsidRPr="000243AE" w:rsidRDefault="00BE0306" w:rsidP="005E7847">
            <w:pPr>
              <w:tabs>
                <w:tab w:val="left" w:pos="8222"/>
              </w:tabs>
              <w:spacing w:before="45" w:after="45"/>
              <w:jc w:val="both"/>
              <w:rPr>
                <w:rFonts w:ascii="Calibri" w:eastAsia="Roboto" w:hAnsi="Calibri" w:cs="Roboto"/>
                <w:lang w:val="sk-SK"/>
              </w:rPr>
            </w:pPr>
          </w:p>
        </w:tc>
        <w:tc>
          <w:tcPr>
            <w:tcW w:w="9971" w:type="dxa"/>
          </w:tcPr>
          <w:p w14:paraId="48A41182" w14:textId="2B13C1BB" w:rsidR="00BE0306" w:rsidRPr="00BE0306" w:rsidRDefault="00BE0306" w:rsidP="005E7847">
            <w:pPr>
              <w:tabs>
                <w:tab w:val="left" w:pos="1131"/>
                <w:tab w:val="left" w:pos="8222"/>
              </w:tabs>
              <w:spacing w:before="45" w:after="45"/>
              <w:jc w:val="both"/>
              <w:rPr>
                <w:rFonts w:ascii="Calibri" w:hAnsi="Calibri"/>
                <w:bCs/>
                <w:color w:val="595959" w:themeColor="text1" w:themeTint="A6"/>
                <w:sz w:val="18"/>
                <w:szCs w:val="18"/>
                <w:lang w:val="sk-SK"/>
              </w:rPr>
            </w:pPr>
            <w:r w:rsidRPr="00BE0306">
              <w:rPr>
                <w:rFonts w:ascii="Calibri" w:hAnsi="Calibri"/>
                <w:color w:val="595959" w:themeColor="text1" w:themeTint="A6"/>
                <w:sz w:val="18"/>
                <w:szCs w:val="18"/>
                <w:lang w:val="sk-SK"/>
              </w:rPr>
              <w:t>[</w:t>
            </w:r>
            <w:r w:rsidRPr="00BE0306">
              <w:rPr>
                <w:rFonts w:ascii="Calibri" w:hAnsi="Calibri"/>
                <w:i/>
                <w:color w:val="595959" w:themeColor="text1" w:themeTint="A6"/>
                <w:sz w:val="18"/>
                <w:szCs w:val="18"/>
                <w:lang w:val="sk-SK"/>
              </w:rPr>
              <w:t>Keď je to potrebné, vložte mapu danej oblasti.</w:t>
            </w:r>
            <w:r w:rsidRPr="00BE0306">
              <w:rPr>
                <w:rFonts w:ascii="Calibri" w:hAnsi="Calibri"/>
                <w:color w:val="595959" w:themeColor="text1" w:themeTint="A6"/>
                <w:sz w:val="18"/>
                <w:szCs w:val="18"/>
                <w:lang w:val="sk-SK"/>
              </w:rPr>
              <w:t>]</w:t>
            </w:r>
          </w:p>
        </w:tc>
      </w:tr>
    </w:tbl>
    <w:p w14:paraId="2B77D1D1" w14:textId="77777777" w:rsidR="00BE0306" w:rsidRDefault="00BE0306" w:rsidP="00BE0306">
      <w:pPr>
        <w:rPr>
          <w:rFonts w:ascii="Calibri" w:eastAsia="Cambria" w:hAnsi="Calibri" w:cs="Cambria"/>
          <w:szCs w:val="23"/>
          <w:lang w:val="sk-SK"/>
        </w:rPr>
      </w:pPr>
    </w:p>
    <w:p w14:paraId="2EB8FE2B" w14:textId="77777777" w:rsidR="00BE0306" w:rsidRDefault="00BE0306" w:rsidP="00BE0306">
      <w:pPr>
        <w:rPr>
          <w:rFonts w:ascii="Calibri" w:eastAsia="Cambria" w:hAnsi="Calibri" w:cs="Cambria"/>
          <w:szCs w:val="23"/>
          <w:lang w:val="sk-SK"/>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757"/>
      </w:tblGrid>
      <w:tr w:rsidR="00BE0306" w:rsidRPr="00BE0306" w14:paraId="0031280D" w14:textId="77777777" w:rsidTr="005E7847">
        <w:tc>
          <w:tcPr>
            <w:tcW w:w="567" w:type="dxa"/>
          </w:tcPr>
          <w:p w14:paraId="062D60BB" w14:textId="1F3900F0" w:rsidR="00BE0306" w:rsidRPr="00BE0306" w:rsidRDefault="00BE0306" w:rsidP="005E7847">
            <w:pPr>
              <w:tabs>
                <w:tab w:val="left" w:pos="8222"/>
              </w:tabs>
              <w:spacing w:before="45" w:after="45"/>
              <w:jc w:val="both"/>
              <w:rPr>
                <w:rFonts w:ascii="Calibri" w:eastAsia="Roboto" w:hAnsi="Calibri" w:cs="Roboto"/>
                <w:b/>
                <w:bCs/>
                <w:lang w:val="sk-SK"/>
              </w:rPr>
            </w:pPr>
            <w:r>
              <w:rPr>
                <w:rFonts w:ascii="Calibri" w:eastAsia="Roboto" w:hAnsi="Calibri" w:cs="Roboto"/>
                <w:b/>
                <w:bCs/>
                <w:lang w:val="sk-SK"/>
              </w:rPr>
              <w:t>10.</w:t>
            </w:r>
          </w:p>
        </w:tc>
        <w:tc>
          <w:tcPr>
            <w:tcW w:w="9971" w:type="dxa"/>
          </w:tcPr>
          <w:p w14:paraId="15E4A8EC" w14:textId="41C93252" w:rsidR="00BE0306" w:rsidRPr="00BE0306" w:rsidRDefault="00BE0306" w:rsidP="005E7847">
            <w:pPr>
              <w:tabs>
                <w:tab w:val="left" w:pos="1131"/>
                <w:tab w:val="left" w:pos="8222"/>
              </w:tabs>
              <w:spacing w:before="45" w:after="45"/>
              <w:jc w:val="both"/>
              <w:rPr>
                <w:rFonts w:eastAsia="Roboto" w:cs="Roboto"/>
                <w:b/>
                <w:bCs/>
                <w:lang w:val="sk-SK"/>
              </w:rPr>
            </w:pPr>
            <w:r w:rsidRPr="000323F8">
              <w:rPr>
                <w:rFonts w:ascii="Calibri" w:hAnsi="Calibri"/>
                <w:b/>
                <w:color w:val="010202"/>
                <w:lang w:val="sk-SK"/>
              </w:rPr>
              <w:t>Súvislosť so zemepisnou oblasťou</w:t>
            </w:r>
          </w:p>
        </w:tc>
      </w:tr>
      <w:tr w:rsidR="00BE0306" w:rsidRPr="000323F8" w14:paraId="0F5D0044" w14:textId="77777777" w:rsidTr="005E7847">
        <w:tc>
          <w:tcPr>
            <w:tcW w:w="567" w:type="dxa"/>
          </w:tcPr>
          <w:p w14:paraId="78DA24AE" w14:textId="77777777" w:rsidR="00BE0306" w:rsidRPr="000243AE" w:rsidRDefault="00BE0306" w:rsidP="005E7847">
            <w:pPr>
              <w:tabs>
                <w:tab w:val="left" w:pos="8222"/>
              </w:tabs>
              <w:spacing w:before="45" w:after="45"/>
              <w:jc w:val="both"/>
              <w:rPr>
                <w:rFonts w:ascii="Calibri" w:eastAsia="Roboto" w:hAnsi="Calibri" w:cs="Roboto"/>
                <w:lang w:val="sk-SK"/>
              </w:rPr>
            </w:pPr>
          </w:p>
        </w:tc>
        <w:tc>
          <w:tcPr>
            <w:tcW w:w="9971" w:type="dxa"/>
          </w:tcPr>
          <w:p w14:paraId="63BE1CA0" w14:textId="77777777" w:rsidR="00BE0306" w:rsidRPr="000323F8" w:rsidRDefault="00BE0306" w:rsidP="005E7847">
            <w:pPr>
              <w:tabs>
                <w:tab w:val="left" w:pos="1131"/>
                <w:tab w:val="left" w:pos="8222"/>
              </w:tabs>
              <w:spacing w:before="45" w:after="45"/>
              <w:jc w:val="both"/>
              <w:rPr>
                <w:rFonts w:ascii="Calibri" w:hAnsi="Calibri"/>
                <w:bCs/>
                <w:color w:val="010202"/>
                <w:lang w:val="sk-SK"/>
              </w:rPr>
            </w:pPr>
            <w:r>
              <w:rPr>
                <w:rFonts w:ascii="Calibri" w:hAnsi="Calibri"/>
                <w:bCs/>
                <w:color w:val="010202"/>
                <w:lang w:val="sk-SK"/>
              </w:rPr>
              <w:t>...</w:t>
            </w:r>
          </w:p>
        </w:tc>
      </w:tr>
      <w:tr w:rsidR="00BE0306" w:rsidRPr="000323F8" w14:paraId="64BD744F" w14:textId="77777777" w:rsidTr="005E7847">
        <w:tc>
          <w:tcPr>
            <w:tcW w:w="567" w:type="dxa"/>
          </w:tcPr>
          <w:p w14:paraId="7DDFF7E2" w14:textId="77777777" w:rsidR="00BE0306" w:rsidRPr="000243AE" w:rsidRDefault="00BE0306" w:rsidP="005E7847">
            <w:pPr>
              <w:tabs>
                <w:tab w:val="left" w:pos="8222"/>
              </w:tabs>
              <w:spacing w:before="45" w:after="45"/>
              <w:jc w:val="both"/>
              <w:rPr>
                <w:rFonts w:ascii="Calibri" w:eastAsia="Roboto" w:hAnsi="Calibri" w:cs="Roboto"/>
                <w:lang w:val="sk-SK"/>
              </w:rPr>
            </w:pPr>
          </w:p>
        </w:tc>
        <w:tc>
          <w:tcPr>
            <w:tcW w:w="9971" w:type="dxa"/>
          </w:tcPr>
          <w:p w14:paraId="2A5A723A" w14:textId="77777777" w:rsidR="00BE0306" w:rsidRPr="00A4005B" w:rsidRDefault="00BE0306" w:rsidP="00A4005B">
            <w:pPr>
              <w:pStyle w:val="TableParagraph"/>
              <w:tabs>
                <w:tab w:val="left" w:pos="593"/>
                <w:tab w:val="left" w:pos="1079"/>
              </w:tabs>
              <w:jc w:val="both"/>
              <w:rPr>
                <w:rFonts w:ascii="Calibri" w:eastAsia="Book Antiqua" w:hAnsi="Calibri" w:cs="Book Antiqua"/>
                <w:color w:val="595959" w:themeColor="text1" w:themeTint="A6"/>
                <w:sz w:val="18"/>
                <w:szCs w:val="18"/>
                <w:lang w:val="sk-SK"/>
              </w:rPr>
            </w:pPr>
            <w:r w:rsidRPr="00A4005B">
              <w:rPr>
                <w:rFonts w:ascii="Calibri" w:hAnsi="Calibri"/>
                <w:color w:val="595959" w:themeColor="text1" w:themeTint="A6"/>
                <w:sz w:val="18"/>
                <w:szCs w:val="18"/>
                <w:lang w:val="sk-SK"/>
              </w:rPr>
              <w:t>[</w:t>
            </w:r>
            <w:r w:rsidRPr="00A4005B">
              <w:rPr>
                <w:rFonts w:ascii="Calibri" w:hAnsi="Calibri"/>
                <w:i/>
                <w:color w:val="595959" w:themeColor="text1" w:themeTint="A6"/>
                <w:sz w:val="18"/>
                <w:szCs w:val="18"/>
                <w:lang w:val="sk-SK"/>
              </w:rPr>
              <w:t>V prípade CHOP: zhrnutie súvislosti medzi kvalitou alebo vlastnosťami vína a zemepisným prostredím uvedeným v špecifikácii výrobku.</w:t>
            </w:r>
          </w:p>
          <w:p w14:paraId="6ADCDDD4" w14:textId="3BFDE040" w:rsidR="00BE0306" w:rsidRDefault="00BE0306" w:rsidP="00A4005B">
            <w:pPr>
              <w:pStyle w:val="TableParagraph"/>
              <w:tabs>
                <w:tab w:val="left" w:pos="593"/>
                <w:tab w:val="left" w:pos="1079"/>
              </w:tabs>
              <w:jc w:val="both"/>
              <w:rPr>
                <w:rFonts w:ascii="Calibri" w:hAnsi="Calibri"/>
                <w:i/>
                <w:color w:val="595959" w:themeColor="text1" w:themeTint="A6"/>
                <w:sz w:val="18"/>
                <w:szCs w:val="18"/>
                <w:lang w:val="sk-SK"/>
              </w:rPr>
            </w:pPr>
            <w:r w:rsidRPr="00A4005B">
              <w:rPr>
                <w:rFonts w:ascii="Calibri" w:hAnsi="Calibri"/>
                <w:i/>
                <w:color w:val="595959" w:themeColor="text1" w:themeTint="A6"/>
                <w:sz w:val="18"/>
                <w:szCs w:val="18"/>
                <w:lang w:val="sk-SK"/>
              </w:rPr>
              <w:t>V prípade CHZO: súvislosť medzi špecifickou kvalitou, dobrou povesťou alebo inými charakteristikami vína a jeho zemepisným pôvodom.</w:t>
            </w:r>
          </w:p>
          <w:p w14:paraId="1590BFB5" w14:textId="77777777" w:rsidR="00A4005B" w:rsidRPr="00A4005B" w:rsidRDefault="00A4005B" w:rsidP="00A4005B">
            <w:pPr>
              <w:pStyle w:val="TableParagraph"/>
              <w:tabs>
                <w:tab w:val="left" w:pos="593"/>
                <w:tab w:val="left" w:pos="1079"/>
              </w:tabs>
              <w:jc w:val="both"/>
              <w:rPr>
                <w:rFonts w:ascii="Calibri" w:eastAsia="Book Antiqua" w:hAnsi="Calibri" w:cs="Book Antiqua"/>
                <w:color w:val="595959" w:themeColor="text1" w:themeTint="A6"/>
                <w:sz w:val="18"/>
                <w:szCs w:val="18"/>
                <w:lang w:val="sk-SK"/>
              </w:rPr>
            </w:pPr>
          </w:p>
          <w:p w14:paraId="14358860" w14:textId="500FBF90" w:rsidR="00BE0306" w:rsidRPr="00A4005B" w:rsidRDefault="00BE0306" w:rsidP="00A4005B">
            <w:pPr>
              <w:tabs>
                <w:tab w:val="left" w:pos="1131"/>
                <w:tab w:val="left" w:pos="8222"/>
              </w:tabs>
              <w:jc w:val="both"/>
              <w:rPr>
                <w:rFonts w:ascii="Calibri" w:hAnsi="Calibri"/>
                <w:bCs/>
                <w:color w:val="595959" w:themeColor="text1" w:themeTint="A6"/>
                <w:sz w:val="18"/>
                <w:szCs w:val="18"/>
                <w:lang w:val="sk-SK"/>
              </w:rPr>
            </w:pPr>
            <w:r w:rsidRPr="00A4005B">
              <w:rPr>
                <w:rFonts w:ascii="Calibri" w:hAnsi="Calibri"/>
                <w:color w:val="595959" w:themeColor="text1" w:themeTint="A6"/>
                <w:sz w:val="18"/>
                <w:szCs w:val="18"/>
                <w:lang w:val="sk-SK"/>
              </w:rPr>
              <w:t>Výslovne uveďte, na ktorých z uvedených faktorov (špecifická kvalita, dobrá povesť, iná vlastnosť vína) je založená súvislosť, a uveďte len informácie týkajúce sa príslušných faktorov vrátane prípadných prvkov opisu výrobku alebo spôsobu výroby, ktoré odôvodňujú danú súvislosť.]</w:t>
            </w:r>
          </w:p>
        </w:tc>
      </w:tr>
    </w:tbl>
    <w:p w14:paraId="5323E5B2" w14:textId="77777777" w:rsidR="00BE0306" w:rsidRDefault="00BE0306" w:rsidP="00BE0306">
      <w:pPr>
        <w:rPr>
          <w:rFonts w:ascii="Calibri" w:eastAsia="Cambria" w:hAnsi="Calibri" w:cs="Cambria"/>
          <w:szCs w:val="23"/>
          <w:lang w:val="sk-SK"/>
        </w:rPr>
      </w:pPr>
    </w:p>
    <w:p w14:paraId="232FC631" w14:textId="77777777" w:rsidR="00BE0306" w:rsidRDefault="00BE0306" w:rsidP="00BE0306">
      <w:pPr>
        <w:rPr>
          <w:rFonts w:ascii="Calibri" w:eastAsia="Cambria" w:hAnsi="Calibri" w:cs="Cambria"/>
          <w:szCs w:val="23"/>
          <w:lang w:val="sk-SK"/>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757"/>
      </w:tblGrid>
      <w:tr w:rsidR="00A4005B" w:rsidRPr="00BE0306" w14:paraId="72DB19E5" w14:textId="77777777" w:rsidTr="005E7847">
        <w:tc>
          <w:tcPr>
            <w:tcW w:w="567" w:type="dxa"/>
          </w:tcPr>
          <w:p w14:paraId="1A8B5E65" w14:textId="69381EF5" w:rsidR="00A4005B" w:rsidRPr="00BE0306" w:rsidRDefault="00A4005B" w:rsidP="005E7847">
            <w:pPr>
              <w:tabs>
                <w:tab w:val="left" w:pos="8222"/>
              </w:tabs>
              <w:spacing w:before="45" w:after="45"/>
              <w:jc w:val="both"/>
              <w:rPr>
                <w:rFonts w:ascii="Calibri" w:eastAsia="Roboto" w:hAnsi="Calibri" w:cs="Roboto"/>
                <w:b/>
                <w:bCs/>
                <w:lang w:val="sk-SK"/>
              </w:rPr>
            </w:pPr>
            <w:r>
              <w:rPr>
                <w:rFonts w:ascii="Calibri" w:eastAsia="Roboto" w:hAnsi="Calibri" w:cs="Roboto"/>
                <w:b/>
                <w:bCs/>
                <w:lang w:val="sk-SK"/>
              </w:rPr>
              <w:t>11.</w:t>
            </w:r>
          </w:p>
        </w:tc>
        <w:tc>
          <w:tcPr>
            <w:tcW w:w="9971" w:type="dxa"/>
          </w:tcPr>
          <w:p w14:paraId="43575636" w14:textId="77777777" w:rsidR="00A4005B" w:rsidRDefault="00A4005B" w:rsidP="005E7847">
            <w:pPr>
              <w:tabs>
                <w:tab w:val="left" w:pos="1131"/>
                <w:tab w:val="left" w:pos="8222"/>
              </w:tabs>
              <w:spacing w:before="45" w:after="45"/>
              <w:jc w:val="both"/>
              <w:rPr>
                <w:rFonts w:ascii="Calibri" w:hAnsi="Calibri"/>
                <w:b/>
                <w:color w:val="010202"/>
                <w:lang w:val="sk-SK"/>
              </w:rPr>
            </w:pPr>
            <w:r w:rsidRPr="000323F8">
              <w:rPr>
                <w:rFonts w:ascii="Calibri" w:hAnsi="Calibri"/>
                <w:b/>
                <w:color w:val="010202"/>
                <w:lang w:val="sk-SK"/>
              </w:rPr>
              <w:t>Ďalšie uplatniteľné požiadavky</w:t>
            </w:r>
          </w:p>
          <w:p w14:paraId="6FB0F605" w14:textId="797BF3BD" w:rsidR="00A4005B" w:rsidRPr="00BE0306" w:rsidRDefault="00A4005B" w:rsidP="00A4005B">
            <w:pPr>
              <w:widowControl/>
              <w:autoSpaceDE w:val="0"/>
              <w:autoSpaceDN w:val="0"/>
              <w:adjustRightInd w:val="0"/>
              <w:rPr>
                <w:rFonts w:eastAsia="Roboto" w:cs="Roboto"/>
                <w:b/>
                <w:bCs/>
                <w:lang w:val="sk-SK"/>
              </w:rPr>
            </w:pPr>
            <w:r w:rsidRPr="00A4005B">
              <w:rPr>
                <w:rFonts w:ascii="EUAlbertina-Regu" w:hAnsi="EUAlbertina-Regu" w:cs="EUAlbertina-Regu"/>
                <w:lang w:val="sk-SK"/>
              </w:rPr>
              <w:t>Špecifické pravidlá balenia, označovania a akýchkoľvek iných základných uplatniteľných požiadaviek na víno, na</w:t>
            </w:r>
            <w:r>
              <w:rPr>
                <w:rFonts w:ascii="EUAlbertina-Regu" w:hAnsi="EUAlbertina-Regu" w:cs="EUAlbertina-Regu"/>
                <w:lang w:val="sk-SK"/>
              </w:rPr>
              <w:t xml:space="preserve"> </w:t>
            </w:r>
            <w:r w:rsidRPr="00A4005B">
              <w:rPr>
                <w:rFonts w:ascii="EUAlbertina-Regu" w:hAnsi="EUAlbertina-Regu" w:cs="EUAlbertina-Regu"/>
                <w:lang w:val="sk-SK"/>
              </w:rPr>
              <w:t>ktoré sa vzťahuje registrovaný názov</w:t>
            </w:r>
          </w:p>
        </w:tc>
      </w:tr>
      <w:tr w:rsidR="00A4005B" w:rsidRPr="000323F8" w14:paraId="08A55E6C" w14:textId="77777777" w:rsidTr="005E7847">
        <w:tc>
          <w:tcPr>
            <w:tcW w:w="567" w:type="dxa"/>
          </w:tcPr>
          <w:p w14:paraId="5A7D5E9A" w14:textId="77777777" w:rsidR="00A4005B" w:rsidRPr="000243AE" w:rsidRDefault="00A4005B" w:rsidP="005E7847">
            <w:pPr>
              <w:tabs>
                <w:tab w:val="left" w:pos="8222"/>
              </w:tabs>
              <w:spacing w:before="45" w:after="45"/>
              <w:jc w:val="both"/>
              <w:rPr>
                <w:rFonts w:ascii="Calibri" w:eastAsia="Roboto" w:hAnsi="Calibri" w:cs="Roboto"/>
                <w:lang w:val="sk-SK"/>
              </w:rPr>
            </w:pPr>
          </w:p>
        </w:tc>
        <w:tc>
          <w:tcPr>
            <w:tcW w:w="9971" w:type="dxa"/>
          </w:tcPr>
          <w:p w14:paraId="16A30FE4" w14:textId="77777777" w:rsidR="00A4005B" w:rsidRPr="000323F8" w:rsidRDefault="00A4005B" w:rsidP="005E7847">
            <w:pPr>
              <w:tabs>
                <w:tab w:val="left" w:pos="1131"/>
                <w:tab w:val="left" w:pos="8222"/>
              </w:tabs>
              <w:spacing w:before="45" w:after="45"/>
              <w:jc w:val="both"/>
              <w:rPr>
                <w:rFonts w:ascii="Calibri" w:hAnsi="Calibri"/>
                <w:bCs/>
                <w:color w:val="010202"/>
                <w:lang w:val="sk-SK"/>
              </w:rPr>
            </w:pPr>
            <w:r>
              <w:rPr>
                <w:rFonts w:ascii="Calibri" w:hAnsi="Calibri"/>
                <w:bCs/>
                <w:color w:val="010202"/>
                <w:lang w:val="sk-SK"/>
              </w:rPr>
              <w:t>...</w:t>
            </w:r>
          </w:p>
        </w:tc>
      </w:tr>
      <w:tr w:rsidR="00A4005B" w:rsidRPr="000323F8" w14:paraId="55093ED7" w14:textId="77777777" w:rsidTr="005E7847">
        <w:tc>
          <w:tcPr>
            <w:tcW w:w="567" w:type="dxa"/>
          </w:tcPr>
          <w:p w14:paraId="4B23F860" w14:textId="77777777" w:rsidR="00A4005B" w:rsidRPr="000243AE" w:rsidRDefault="00A4005B" w:rsidP="005E7847">
            <w:pPr>
              <w:tabs>
                <w:tab w:val="left" w:pos="8222"/>
              </w:tabs>
              <w:spacing w:before="45" w:after="45"/>
              <w:jc w:val="both"/>
              <w:rPr>
                <w:rFonts w:ascii="Calibri" w:eastAsia="Roboto" w:hAnsi="Calibri" w:cs="Roboto"/>
                <w:lang w:val="sk-SK"/>
              </w:rPr>
            </w:pPr>
          </w:p>
        </w:tc>
        <w:tc>
          <w:tcPr>
            <w:tcW w:w="9971" w:type="dxa"/>
          </w:tcPr>
          <w:p w14:paraId="545106C6" w14:textId="77777777" w:rsidR="00A4005B" w:rsidRPr="00A4005B" w:rsidRDefault="00A4005B" w:rsidP="00A4005B">
            <w:pPr>
              <w:pStyle w:val="TableParagraph"/>
              <w:tabs>
                <w:tab w:val="left" w:pos="1079"/>
              </w:tabs>
              <w:rPr>
                <w:rFonts w:ascii="Calibri" w:eastAsia="Book Antiqua" w:hAnsi="Calibri" w:cs="Book Antiqua"/>
                <w:color w:val="595959" w:themeColor="text1" w:themeTint="A6"/>
                <w:sz w:val="18"/>
                <w:szCs w:val="18"/>
                <w:lang w:val="sk-SK"/>
              </w:rPr>
            </w:pPr>
            <w:r w:rsidRPr="00A4005B">
              <w:rPr>
                <w:rFonts w:ascii="Calibri" w:hAnsi="Calibri"/>
                <w:color w:val="595959" w:themeColor="text1" w:themeTint="A6"/>
                <w:sz w:val="18"/>
                <w:szCs w:val="18"/>
                <w:lang w:val="sk-SK"/>
              </w:rPr>
              <w:t>[</w:t>
            </w:r>
            <w:r w:rsidRPr="00A4005B">
              <w:rPr>
                <w:rFonts w:ascii="Calibri" w:hAnsi="Calibri"/>
                <w:i/>
                <w:color w:val="595959" w:themeColor="text1" w:themeTint="A6"/>
                <w:sz w:val="18"/>
                <w:szCs w:val="18"/>
                <w:lang w:val="sk-SK"/>
              </w:rPr>
              <w:t>Mali by sa zahrnúť iba pravidlá týkajúce sa daného výrobku, nie všeobecne platné pravidlá. Ak neexistujú, nevypĺňajte.</w:t>
            </w:r>
          </w:p>
          <w:p w14:paraId="437DB0C6" w14:textId="29D4468D" w:rsidR="00A4005B" w:rsidRPr="00A4005B" w:rsidRDefault="00A4005B" w:rsidP="00A4005B">
            <w:pPr>
              <w:pStyle w:val="TableParagraph"/>
              <w:tabs>
                <w:tab w:val="left" w:pos="1079"/>
              </w:tabs>
              <w:rPr>
                <w:rFonts w:ascii="Calibri" w:eastAsia="Book Antiqua" w:hAnsi="Calibri" w:cs="Book Antiqua"/>
                <w:color w:val="595959" w:themeColor="text1" w:themeTint="A6"/>
                <w:sz w:val="18"/>
                <w:szCs w:val="18"/>
                <w:lang w:val="sk-SK"/>
              </w:rPr>
            </w:pPr>
            <w:r w:rsidRPr="00A4005B">
              <w:rPr>
                <w:rFonts w:ascii="Calibri" w:hAnsi="Calibri"/>
                <w:i/>
                <w:color w:val="595959" w:themeColor="text1" w:themeTint="A6"/>
                <w:sz w:val="18"/>
                <w:szCs w:val="18"/>
                <w:lang w:val="sk-SK"/>
              </w:rPr>
              <w:t>V prípade obmedzení by sa malo pridať zhrnutie odôvodnenia týkajúce sa daného výrobku uvedené v špecifikácii výrobku.</w:t>
            </w:r>
          </w:p>
          <w:p w14:paraId="3C973C73" w14:textId="77777777" w:rsidR="00A4005B" w:rsidRDefault="00A4005B" w:rsidP="00A4005B">
            <w:pPr>
              <w:pStyle w:val="TableParagraph"/>
              <w:tabs>
                <w:tab w:val="left" w:pos="1079"/>
              </w:tabs>
              <w:rPr>
                <w:rFonts w:ascii="Calibri" w:hAnsi="Calibri"/>
                <w:color w:val="595959" w:themeColor="text1" w:themeTint="A6"/>
                <w:sz w:val="18"/>
                <w:szCs w:val="18"/>
                <w:lang w:val="sk-SK"/>
              </w:rPr>
            </w:pPr>
          </w:p>
          <w:p w14:paraId="47F36369" w14:textId="18E5A27C" w:rsidR="00A4005B" w:rsidRPr="00A4005B" w:rsidRDefault="00A4005B" w:rsidP="00A4005B">
            <w:pPr>
              <w:pStyle w:val="TableParagraph"/>
              <w:tabs>
                <w:tab w:val="left" w:pos="1079"/>
              </w:tabs>
              <w:rPr>
                <w:rFonts w:ascii="Calibri" w:eastAsia="Cambria" w:hAnsi="Calibri" w:cs="Cambria"/>
                <w:color w:val="595959" w:themeColor="text1" w:themeTint="A6"/>
                <w:sz w:val="18"/>
                <w:szCs w:val="18"/>
                <w:lang w:val="sk-SK"/>
              </w:rPr>
            </w:pPr>
            <w:r w:rsidRPr="00A4005B">
              <w:rPr>
                <w:rFonts w:ascii="Calibri" w:hAnsi="Calibri"/>
                <w:color w:val="595959" w:themeColor="text1" w:themeTint="A6"/>
                <w:sz w:val="18"/>
                <w:szCs w:val="18"/>
                <w:lang w:val="sk-SK"/>
              </w:rPr>
              <w:t>V prípade výnimiek týkajúcich sa výroby vo vymedzenej zemepisnej oblasti uveďte presné miesta, kde sa z výrobku môže vyrábať víno, a kvalifikáciu v súlade s článkom 5 ods. 1 delegovaného nariadenia Komisie (EÚ) 2019/33 (1)]</w:t>
            </w:r>
          </w:p>
          <w:p w14:paraId="6820B441" w14:textId="77777777" w:rsidR="00A4005B" w:rsidRDefault="00A4005B" w:rsidP="00A4005B">
            <w:pPr>
              <w:pStyle w:val="TableParagraph"/>
              <w:tabs>
                <w:tab w:val="left" w:pos="1079"/>
              </w:tabs>
              <w:rPr>
                <w:rFonts w:ascii="Calibri" w:hAnsi="Calibri"/>
                <w:color w:val="595959" w:themeColor="text1" w:themeTint="A6"/>
                <w:sz w:val="18"/>
                <w:szCs w:val="18"/>
                <w:lang w:val="sk-SK"/>
              </w:rPr>
            </w:pPr>
          </w:p>
          <w:p w14:paraId="5F3997EC" w14:textId="10F6D39C" w:rsidR="00A4005B" w:rsidRPr="00A4005B" w:rsidRDefault="00A4005B" w:rsidP="00A4005B">
            <w:pPr>
              <w:pStyle w:val="TableParagraph"/>
              <w:tabs>
                <w:tab w:val="left" w:pos="1079"/>
              </w:tabs>
              <w:rPr>
                <w:rFonts w:ascii="Calibri" w:eastAsia="Cambria" w:hAnsi="Calibri" w:cs="Cambria"/>
                <w:color w:val="595959" w:themeColor="text1" w:themeTint="A6"/>
                <w:sz w:val="18"/>
                <w:szCs w:val="18"/>
                <w:lang w:val="sk-SK"/>
              </w:rPr>
            </w:pPr>
            <w:r w:rsidRPr="00A4005B">
              <w:rPr>
                <w:rFonts w:ascii="Calibri" w:hAnsi="Calibri"/>
                <w:color w:val="595959" w:themeColor="text1" w:themeTint="A6"/>
                <w:sz w:val="18"/>
                <w:szCs w:val="18"/>
                <w:lang w:val="sk-SK"/>
              </w:rPr>
              <w:t>Odkaz na uverejnenie špecifikácie výrobku so zemepisným označením chráneným v tretej krajine, ako sa uvádza v článku 13 ods. 2 písm. a) nariadenia (EÚ) 2024/1143, v tretej krajine:</w:t>
            </w:r>
          </w:p>
          <w:p w14:paraId="3F861E56" w14:textId="5C8FF2A7" w:rsidR="00A4005B" w:rsidRPr="00A4005B" w:rsidRDefault="00A4005B" w:rsidP="00A4005B">
            <w:pPr>
              <w:pStyle w:val="TableParagraph"/>
              <w:tabs>
                <w:tab w:val="left" w:pos="1079"/>
              </w:tabs>
              <w:rPr>
                <w:rFonts w:ascii="Calibri" w:eastAsia="Cambria" w:hAnsi="Calibri" w:cs="Cambria"/>
                <w:color w:val="595959" w:themeColor="text1" w:themeTint="A6"/>
                <w:sz w:val="18"/>
                <w:szCs w:val="18"/>
                <w:lang w:val="sk-SK"/>
              </w:rPr>
            </w:pPr>
            <w:r w:rsidRPr="00A4005B">
              <w:rPr>
                <w:rFonts w:ascii="Calibri" w:eastAsia="Cambria" w:hAnsi="Calibri" w:cs="Cambria"/>
                <w:color w:val="595959" w:themeColor="text1" w:themeTint="A6"/>
                <w:sz w:val="18"/>
                <w:szCs w:val="18"/>
                <w:lang w:val="sk-SK"/>
              </w:rPr>
              <w:t>…</w:t>
            </w:r>
          </w:p>
          <w:p w14:paraId="5BB54AF3" w14:textId="195CD1B4" w:rsidR="00A4005B" w:rsidRPr="00A4005B" w:rsidRDefault="00A4005B" w:rsidP="00A4005B">
            <w:pPr>
              <w:pStyle w:val="TableParagraph"/>
              <w:tabs>
                <w:tab w:val="left" w:pos="1079"/>
              </w:tabs>
              <w:rPr>
                <w:rFonts w:ascii="Calibri" w:hAnsi="Calibri"/>
                <w:bCs/>
                <w:color w:val="595959" w:themeColor="text1" w:themeTint="A6"/>
                <w:sz w:val="18"/>
                <w:szCs w:val="18"/>
                <w:lang w:val="sk-SK"/>
              </w:rPr>
            </w:pPr>
            <w:r w:rsidRPr="00A4005B">
              <w:rPr>
                <w:rFonts w:ascii="Calibri" w:hAnsi="Calibri"/>
                <w:color w:val="595959" w:themeColor="text1" w:themeTint="A6"/>
                <w:sz w:val="18"/>
                <w:szCs w:val="18"/>
                <w:lang w:val="sk-SK"/>
              </w:rPr>
              <w:t>[</w:t>
            </w:r>
            <w:r w:rsidRPr="00A4005B">
              <w:rPr>
                <w:rFonts w:ascii="Calibri" w:hAnsi="Calibri"/>
                <w:i/>
                <w:color w:val="595959" w:themeColor="text1" w:themeTint="A6"/>
                <w:sz w:val="18"/>
                <w:szCs w:val="18"/>
                <w:lang w:val="sk-SK"/>
              </w:rPr>
              <w:t>vložte jednoduchý odkaz, nie hypertextový odkaz</w:t>
            </w:r>
            <w:r w:rsidRPr="00A4005B">
              <w:rPr>
                <w:rFonts w:ascii="Calibri" w:hAnsi="Calibri"/>
                <w:color w:val="595959" w:themeColor="text1" w:themeTint="A6"/>
                <w:sz w:val="18"/>
                <w:szCs w:val="18"/>
                <w:lang w:val="sk-SK"/>
              </w:rPr>
              <w:t>]</w:t>
            </w:r>
          </w:p>
        </w:tc>
      </w:tr>
    </w:tbl>
    <w:p w14:paraId="5EBCB3E4" w14:textId="58840C29" w:rsidR="00A4005B" w:rsidRDefault="00A4005B" w:rsidP="001D44C3">
      <w:pPr>
        <w:ind w:left="426" w:hanging="284"/>
        <w:rPr>
          <w:rFonts w:ascii="Calibri" w:eastAsia="Cambria" w:hAnsi="Calibri" w:cs="Cambria"/>
          <w:szCs w:val="23"/>
          <w:lang w:val="sk-SK"/>
        </w:rPr>
      </w:pPr>
    </w:p>
    <w:p w14:paraId="5CD3697E" w14:textId="3582F67E" w:rsidR="00A4005B" w:rsidRDefault="00A4005B" w:rsidP="001D44C3">
      <w:pPr>
        <w:ind w:left="426" w:hanging="284"/>
        <w:rPr>
          <w:rFonts w:ascii="Calibri" w:eastAsia="Cambria" w:hAnsi="Calibri" w:cs="Cambria"/>
          <w:szCs w:val="23"/>
          <w:lang w:val="sk-SK"/>
        </w:rPr>
      </w:pPr>
    </w:p>
    <w:p w14:paraId="7C3712F1" w14:textId="67DE9937" w:rsidR="00A4005B" w:rsidRDefault="00A4005B" w:rsidP="001D44C3">
      <w:pPr>
        <w:ind w:left="426" w:hanging="284"/>
        <w:rPr>
          <w:rFonts w:ascii="Calibri" w:eastAsia="Cambria" w:hAnsi="Calibri" w:cs="Cambria"/>
          <w:szCs w:val="23"/>
          <w:lang w:val="sk-SK"/>
        </w:rPr>
      </w:pPr>
    </w:p>
    <w:p w14:paraId="61A8C1F3" w14:textId="77777777" w:rsidR="00A4005B" w:rsidRDefault="00A4005B" w:rsidP="001D44C3">
      <w:pPr>
        <w:ind w:left="426" w:hanging="284"/>
        <w:rPr>
          <w:rFonts w:ascii="Calibri" w:eastAsia="Cambria" w:hAnsi="Calibri" w:cs="Cambria"/>
          <w:szCs w:val="23"/>
          <w:lang w:val="sk-SK"/>
        </w:rPr>
      </w:pPr>
    </w:p>
    <w:p w14:paraId="1118A681" w14:textId="77777777" w:rsidR="00A4005B" w:rsidRPr="000323F8" w:rsidRDefault="00A4005B" w:rsidP="001D44C3">
      <w:pPr>
        <w:pStyle w:val="Nadpis1"/>
        <w:spacing w:beforeLines="45" w:before="108" w:afterLines="45" w:after="108"/>
        <w:ind w:left="426" w:hanging="284"/>
        <w:rPr>
          <w:rFonts w:ascii="Calibri" w:hAnsi="Calibri"/>
          <w:b w:val="0"/>
          <w:bCs w:val="0"/>
          <w:sz w:val="22"/>
          <w:lang w:val="sk-SK"/>
        </w:rPr>
      </w:pPr>
      <w:r w:rsidRPr="000323F8">
        <w:rPr>
          <w:rFonts w:ascii="Calibri" w:hAnsi="Calibri"/>
          <w:color w:val="010202"/>
          <w:sz w:val="22"/>
          <w:lang w:val="sk-SK"/>
        </w:rPr>
        <w:t>Prílohy</w:t>
      </w:r>
    </w:p>
    <w:p w14:paraId="65C3F095" w14:textId="77777777" w:rsidR="00D37252" w:rsidRPr="000323F8" w:rsidRDefault="00A4005B" w:rsidP="001D44C3">
      <w:pPr>
        <w:pStyle w:val="Zkladntext"/>
        <w:numPr>
          <w:ilvl w:val="0"/>
          <w:numId w:val="4"/>
        </w:numPr>
        <w:spacing w:beforeLines="45" w:before="108" w:afterLines="45" w:after="108"/>
        <w:ind w:left="426" w:hanging="284"/>
        <w:rPr>
          <w:rFonts w:ascii="Calibri" w:hAnsi="Calibri"/>
          <w:sz w:val="22"/>
          <w:lang w:val="sk-SK"/>
        </w:rPr>
      </w:pPr>
      <w:r w:rsidRPr="000323F8">
        <w:rPr>
          <w:rFonts w:ascii="Calibri" w:hAnsi="Calibri"/>
          <w:color w:val="010202"/>
          <w:sz w:val="22"/>
          <w:lang w:val="sk-SK"/>
        </w:rPr>
        <w:t>Špecifikácia výrobku.</w:t>
      </w:r>
    </w:p>
    <w:p w14:paraId="275AE753" w14:textId="77777777" w:rsidR="00D37252" w:rsidRPr="000323F8" w:rsidRDefault="00A4005B" w:rsidP="001D44C3">
      <w:pPr>
        <w:pStyle w:val="Zkladntext"/>
        <w:numPr>
          <w:ilvl w:val="0"/>
          <w:numId w:val="4"/>
        </w:numPr>
        <w:spacing w:beforeLines="45" w:before="108" w:afterLines="45" w:after="108"/>
        <w:ind w:left="426" w:hanging="284"/>
        <w:rPr>
          <w:rFonts w:ascii="Calibri" w:hAnsi="Calibri"/>
          <w:sz w:val="22"/>
          <w:lang w:val="sk-SK"/>
        </w:rPr>
      </w:pPr>
      <w:r w:rsidRPr="000323F8">
        <w:rPr>
          <w:rFonts w:ascii="Calibri" w:hAnsi="Calibri"/>
          <w:color w:val="010202"/>
          <w:sz w:val="22"/>
          <w:lang w:val="sk-SK"/>
        </w:rPr>
        <w:t>Sprievodná dokumentácia uvedená v článku 13 ods. 2 písm. c) nariadenia (EÚ) 2024/1143.</w:t>
      </w:r>
    </w:p>
    <w:p w14:paraId="656933DE" w14:textId="77777777" w:rsidR="00D37252" w:rsidRPr="000323F8" w:rsidRDefault="00A4005B" w:rsidP="001D44C3">
      <w:pPr>
        <w:pStyle w:val="Zkladntext"/>
        <w:numPr>
          <w:ilvl w:val="0"/>
          <w:numId w:val="4"/>
        </w:numPr>
        <w:spacing w:beforeLines="45" w:before="108" w:afterLines="45" w:after="108"/>
        <w:ind w:left="426" w:hanging="284"/>
        <w:rPr>
          <w:rFonts w:ascii="Calibri" w:hAnsi="Calibri"/>
          <w:sz w:val="22"/>
          <w:lang w:val="sk-SK"/>
        </w:rPr>
      </w:pPr>
      <w:r w:rsidRPr="000323F8">
        <w:rPr>
          <w:rFonts w:ascii="Calibri" w:hAnsi="Calibri"/>
          <w:color w:val="010202"/>
          <w:sz w:val="22"/>
          <w:lang w:val="sk-SK"/>
        </w:rPr>
        <w:t>Právny doklad o ochrane zemepisného označenia v krajine pôvodu.</w:t>
      </w:r>
    </w:p>
    <w:p w14:paraId="2AF079F2" w14:textId="11B7F022" w:rsidR="00D37252" w:rsidRPr="00A4005B" w:rsidRDefault="00A4005B" w:rsidP="001D44C3">
      <w:pPr>
        <w:pStyle w:val="Zkladntext"/>
        <w:numPr>
          <w:ilvl w:val="0"/>
          <w:numId w:val="4"/>
        </w:numPr>
        <w:spacing w:beforeLines="45" w:before="108" w:afterLines="45" w:after="108"/>
        <w:ind w:left="426" w:hanging="284"/>
        <w:rPr>
          <w:rFonts w:ascii="Calibri" w:hAnsi="Calibri"/>
          <w:sz w:val="22"/>
          <w:lang w:val="sk-SK"/>
        </w:rPr>
      </w:pPr>
      <w:r w:rsidRPr="000323F8">
        <w:rPr>
          <w:rFonts w:ascii="Calibri" w:hAnsi="Calibri"/>
          <w:color w:val="010202"/>
          <w:sz w:val="22"/>
          <w:lang w:val="sk-SK"/>
        </w:rPr>
        <w:t>Splnomocnenie, ak žiadateľa zastupuje splnomocnený zástupca.</w:t>
      </w:r>
    </w:p>
    <w:sectPr w:rsidR="00D37252" w:rsidRPr="00A4005B">
      <w:type w:val="continuous"/>
      <w:pgSz w:w="11910" w:h="16840"/>
      <w:pgMar w:top="860" w:right="74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Roboto">
    <w:altName w:val="Roboto"/>
    <w:panose1 w:val="02000000000000000000"/>
    <w:charset w:val="EE"/>
    <w:family w:val="auto"/>
    <w:pitch w:val="variable"/>
    <w:sig w:usb0="E00002FF" w:usb1="5000205B" w:usb2="00000020" w:usb3="00000000" w:csb0="0000019F" w:csb1="00000000"/>
  </w:font>
  <w:font w:name="Book Antiqua">
    <w:altName w:val="Book Antiqua"/>
    <w:panose1 w:val="02040602050305030304"/>
    <w:charset w:val="EE"/>
    <w:family w:val="roman"/>
    <w:pitch w:val="variable"/>
    <w:sig w:usb0="00000287" w:usb1="00000000" w:usb2="00000000" w:usb3="00000000" w:csb0="0000009F" w:csb1="00000000"/>
  </w:font>
  <w:font w:name="EUAlbertina-ReguItal">
    <w:altName w:val="Calibri"/>
    <w:panose1 w:val="00000000000000000000"/>
    <w:charset w:val="00"/>
    <w:family w:val="swiss"/>
    <w:notTrueType/>
    <w:pitch w:val="default"/>
    <w:sig w:usb0="00000007" w:usb1="00000000" w:usb2="00000000" w:usb3="00000000" w:csb0="00000003" w:csb1="00000000"/>
  </w:font>
  <w:font w:name="EUAlbertina-Regu">
    <w:altName w:val="Calibri"/>
    <w:panose1 w:val="00000000000000000000"/>
    <w:charset w:val="00"/>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6B8"/>
    <w:multiLevelType w:val="hybridMultilevel"/>
    <w:tmpl w:val="F3C67B3E"/>
    <w:lvl w:ilvl="0" w:tplc="80C21FFA">
      <w:start w:val="1"/>
      <w:numFmt w:val="decimal"/>
      <w:lvlText w:val="%1."/>
      <w:lvlJc w:val="left"/>
      <w:pPr>
        <w:ind w:left="1130" w:hanging="511"/>
        <w:jc w:val="left"/>
      </w:pPr>
      <w:rPr>
        <w:rFonts w:ascii="Cambria" w:eastAsia="Cambria" w:hAnsi="Cambria" w:hint="default"/>
        <w:color w:val="010202"/>
        <w:w w:val="99"/>
        <w:sz w:val="19"/>
        <w:szCs w:val="19"/>
      </w:rPr>
    </w:lvl>
    <w:lvl w:ilvl="1" w:tplc="2480B974">
      <w:start w:val="1"/>
      <w:numFmt w:val="bullet"/>
      <w:lvlText w:val="•"/>
      <w:lvlJc w:val="left"/>
      <w:pPr>
        <w:ind w:left="2059" w:hanging="511"/>
      </w:pPr>
      <w:rPr>
        <w:rFonts w:hint="default"/>
      </w:rPr>
    </w:lvl>
    <w:lvl w:ilvl="2" w:tplc="3CE69F2A">
      <w:start w:val="1"/>
      <w:numFmt w:val="bullet"/>
      <w:lvlText w:val="•"/>
      <w:lvlJc w:val="left"/>
      <w:pPr>
        <w:ind w:left="2988" w:hanging="511"/>
      </w:pPr>
      <w:rPr>
        <w:rFonts w:hint="default"/>
      </w:rPr>
    </w:lvl>
    <w:lvl w:ilvl="3" w:tplc="851ACE94">
      <w:start w:val="1"/>
      <w:numFmt w:val="bullet"/>
      <w:lvlText w:val="•"/>
      <w:lvlJc w:val="left"/>
      <w:pPr>
        <w:ind w:left="3918" w:hanging="511"/>
      </w:pPr>
      <w:rPr>
        <w:rFonts w:hint="default"/>
      </w:rPr>
    </w:lvl>
    <w:lvl w:ilvl="4" w:tplc="79E0F6AC">
      <w:start w:val="1"/>
      <w:numFmt w:val="bullet"/>
      <w:lvlText w:val="•"/>
      <w:lvlJc w:val="left"/>
      <w:pPr>
        <w:ind w:left="4847" w:hanging="511"/>
      </w:pPr>
      <w:rPr>
        <w:rFonts w:hint="default"/>
      </w:rPr>
    </w:lvl>
    <w:lvl w:ilvl="5" w:tplc="DED679BE">
      <w:start w:val="1"/>
      <w:numFmt w:val="bullet"/>
      <w:lvlText w:val="•"/>
      <w:lvlJc w:val="left"/>
      <w:pPr>
        <w:ind w:left="5777" w:hanging="511"/>
      </w:pPr>
      <w:rPr>
        <w:rFonts w:hint="default"/>
      </w:rPr>
    </w:lvl>
    <w:lvl w:ilvl="6" w:tplc="F600EA42">
      <w:start w:val="1"/>
      <w:numFmt w:val="bullet"/>
      <w:lvlText w:val="•"/>
      <w:lvlJc w:val="left"/>
      <w:pPr>
        <w:ind w:left="6706" w:hanging="511"/>
      </w:pPr>
      <w:rPr>
        <w:rFonts w:hint="default"/>
      </w:rPr>
    </w:lvl>
    <w:lvl w:ilvl="7" w:tplc="8EACC330">
      <w:start w:val="1"/>
      <w:numFmt w:val="bullet"/>
      <w:lvlText w:val="•"/>
      <w:lvlJc w:val="left"/>
      <w:pPr>
        <w:ind w:left="7636" w:hanging="511"/>
      </w:pPr>
      <w:rPr>
        <w:rFonts w:hint="default"/>
      </w:rPr>
    </w:lvl>
    <w:lvl w:ilvl="8" w:tplc="BADAB84C">
      <w:start w:val="1"/>
      <w:numFmt w:val="bullet"/>
      <w:lvlText w:val="•"/>
      <w:lvlJc w:val="left"/>
      <w:pPr>
        <w:ind w:left="8565" w:hanging="511"/>
      </w:pPr>
      <w:rPr>
        <w:rFonts w:hint="default"/>
      </w:rPr>
    </w:lvl>
  </w:abstractNum>
  <w:abstractNum w:abstractNumId="1" w15:restartNumberingAfterBreak="0">
    <w:nsid w:val="1E142002"/>
    <w:multiLevelType w:val="multilevel"/>
    <w:tmpl w:val="A46EC2BC"/>
    <w:lvl w:ilvl="0">
      <w:start w:val="1"/>
      <w:numFmt w:val="decimal"/>
      <w:lvlText w:val="%1."/>
      <w:lvlJc w:val="left"/>
      <w:pPr>
        <w:ind w:left="1130" w:hanging="511"/>
        <w:jc w:val="left"/>
      </w:pPr>
      <w:rPr>
        <w:rFonts w:ascii="Cambria" w:eastAsia="Cambria" w:hAnsi="Cambria" w:hint="default"/>
        <w:color w:val="010202"/>
        <w:w w:val="99"/>
        <w:sz w:val="19"/>
        <w:szCs w:val="19"/>
      </w:rPr>
    </w:lvl>
    <w:lvl w:ilvl="1">
      <w:start w:val="1"/>
      <w:numFmt w:val="decimal"/>
      <w:lvlText w:val="%1.%2."/>
      <w:lvlJc w:val="left"/>
      <w:pPr>
        <w:ind w:left="1130" w:hanging="511"/>
        <w:jc w:val="left"/>
      </w:pPr>
      <w:rPr>
        <w:rFonts w:ascii="Cambria" w:eastAsia="Cambria" w:hAnsi="Cambria" w:hint="default"/>
        <w:color w:val="010202"/>
        <w:w w:val="99"/>
        <w:sz w:val="19"/>
        <w:szCs w:val="19"/>
      </w:rPr>
    </w:lvl>
    <w:lvl w:ilvl="2">
      <w:start w:val="1"/>
      <w:numFmt w:val="bullet"/>
      <w:lvlText w:val="•"/>
      <w:lvlJc w:val="left"/>
      <w:pPr>
        <w:ind w:left="2162" w:hanging="511"/>
      </w:pPr>
      <w:rPr>
        <w:rFonts w:hint="default"/>
      </w:rPr>
    </w:lvl>
    <w:lvl w:ilvl="3">
      <w:start w:val="1"/>
      <w:numFmt w:val="bullet"/>
      <w:lvlText w:val="•"/>
      <w:lvlJc w:val="left"/>
      <w:pPr>
        <w:ind w:left="3195" w:hanging="511"/>
      </w:pPr>
      <w:rPr>
        <w:rFonts w:hint="default"/>
      </w:rPr>
    </w:lvl>
    <w:lvl w:ilvl="4">
      <w:start w:val="1"/>
      <w:numFmt w:val="bullet"/>
      <w:lvlText w:val="•"/>
      <w:lvlJc w:val="left"/>
      <w:pPr>
        <w:ind w:left="4228" w:hanging="511"/>
      </w:pPr>
      <w:rPr>
        <w:rFonts w:hint="default"/>
      </w:rPr>
    </w:lvl>
    <w:lvl w:ilvl="5">
      <w:start w:val="1"/>
      <w:numFmt w:val="bullet"/>
      <w:lvlText w:val="•"/>
      <w:lvlJc w:val="left"/>
      <w:pPr>
        <w:ind w:left="5260" w:hanging="511"/>
      </w:pPr>
      <w:rPr>
        <w:rFonts w:hint="default"/>
      </w:rPr>
    </w:lvl>
    <w:lvl w:ilvl="6">
      <w:start w:val="1"/>
      <w:numFmt w:val="bullet"/>
      <w:lvlText w:val="•"/>
      <w:lvlJc w:val="left"/>
      <w:pPr>
        <w:ind w:left="6293" w:hanging="511"/>
      </w:pPr>
      <w:rPr>
        <w:rFonts w:hint="default"/>
      </w:rPr>
    </w:lvl>
    <w:lvl w:ilvl="7">
      <w:start w:val="1"/>
      <w:numFmt w:val="bullet"/>
      <w:lvlText w:val="•"/>
      <w:lvlJc w:val="left"/>
      <w:pPr>
        <w:ind w:left="7326" w:hanging="511"/>
      </w:pPr>
      <w:rPr>
        <w:rFonts w:hint="default"/>
      </w:rPr>
    </w:lvl>
    <w:lvl w:ilvl="8">
      <w:start w:val="1"/>
      <w:numFmt w:val="bullet"/>
      <w:lvlText w:val="•"/>
      <w:lvlJc w:val="left"/>
      <w:pPr>
        <w:ind w:left="8359" w:hanging="511"/>
      </w:pPr>
      <w:rPr>
        <w:rFonts w:hint="default"/>
      </w:rPr>
    </w:lvl>
  </w:abstractNum>
  <w:abstractNum w:abstractNumId="2" w15:restartNumberingAfterBreak="0">
    <w:nsid w:val="22250F19"/>
    <w:multiLevelType w:val="hybridMultilevel"/>
    <w:tmpl w:val="E14471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E56269"/>
    <w:multiLevelType w:val="hybridMultilevel"/>
    <w:tmpl w:val="35321940"/>
    <w:lvl w:ilvl="0" w:tplc="10B083A6">
      <w:start w:val="1"/>
      <w:numFmt w:val="decimal"/>
      <w:lvlText w:val="%1."/>
      <w:lvlJc w:val="left"/>
      <w:pPr>
        <w:ind w:left="1130" w:hanging="511"/>
        <w:jc w:val="left"/>
      </w:pPr>
      <w:rPr>
        <w:rFonts w:ascii="Cambria" w:eastAsia="Cambria" w:hAnsi="Cambria" w:hint="default"/>
        <w:color w:val="010202"/>
        <w:w w:val="99"/>
        <w:sz w:val="19"/>
        <w:szCs w:val="19"/>
      </w:rPr>
    </w:lvl>
    <w:lvl w:ilvl="1" w:tplc="1C241B88">
      <w:start w:val="1"/>
      <w:numFmt w:val="bullet"/>
      <w:lvlText w:val="•"/>
      <w:lvlJc w:val="left"/>
      <w:pPr>
        <w:ind w:left="1289" w:hanging="511"/>
      </w:pPr>
      <w:rPr>
        <w:rFonts w:hint="default"/>
      </w:rPr>
    </w:lvl>
    <w:lvl w:ilvl="2" w:tplc="9334CAA4">
      <w:start w:val="1"/>
      <w:numFmt w:val="bullet"/>
      <w:lvlText w:val="•"/>
      <w:lvlJc w:val="left"/>
      <w:pPr>
        <w:ind w:left="1449" w:hanging="511"/>
      </w:pPr>
      <w:rPr>
        <w:rFonts w:hint="default"/>
      </w:rPr>
    </w:lvl>
    <w:lvl w:ilvl="3" w:tplc="6CD81D98">
      <w:start w:val="1"/>
      <w:numFmt w:val="bullet"/>
      <w:lvlText w:val="•"/>
      <w:lvlJc w:val="left"/>
      <w:pPr>
        <w:ind w:left="1608" w:hanging="511"/>
      </w:pPr>
      <w:rPr>
        <w:rFonts w:hint="default"/>
      </w:rPr>
    </w:lvl>
    <w:lvl w:ilvl="4" w:tplc="D15C3FE8">
      <w:start w:val="1"/>
      <w:numFmt w:val="bullet"/>
      <w:lvlText w:val="•"/>
      <w:lvlJc w:val="left"/>
      <w:pPr>
        <w:ind w:left="1768" w:hanging="511"/>
      </w:pPr>
      <w:rPr>
        <w:rFonts w:hint="default"/>
      </w:rPr>
    </w:lvl>
    <w:lvl w:ilvl="5" w:tplc="2480C2A0">
      <w:start w:val="1"/>
      <w:numFmt w:val="bullet"/>
      <w:lvlText w:val="•"/>
      <w:lvlJc w:val="left"/>
      <w:pPr>
        <w:ind w:left="1927" w:hanging="511"/>
      </w:pPr>
      <w:rPr>
        <w:rFonts w:hint="default"/>
      </w:rPr>
    </w:lvl>
    <w:lvl w:ilvl="6" w:tplc="10D06B28">
      <w:start w:val="1"/>
      <w:numFmt w:val="bullet"/>
      <w:lvlText w:val="•"/>
      <w:lvlJc w:val="left"/>
      <w:pPr>
        <w:ind w:left="2087" w:hanging="511"/>
      </w:pPr>
      <w:rPr>
        <w:rFonts w:hint="default"/>
      </w:rPr>
    </w:lvl>
    <w:lvl w:ilvl="7" w:tplc="6BDA0F38">
      <w:start w:val="1"/>
      <w:numFmt w:val="bullet"/>
      <w:lvlText w:val="•"/>
      <w:lvlJc w:val="left"/>
      <w:pPr>
        <w:ind w:left="2247" w:hanging="511"/>
      </w:pPr>
      <w:rPr>
        <w:rFonts w:hint="default"/>
      </w:rPr>
    </w:lvl>
    <w:lvl w:ilvl="8" w:tplc="35986138">
      <w:start w:val="1"/>
      <w:numFmt w:val="bullet"/>
      <w:lvlText w:val="•"/>
      <w:lvlJc w:val="left"/>
      <w:pPr>
        <w:ind w:left="2406" w:hanging="511"/>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20"/>
  <w:autoHyphenation/>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52"/>
    <w:rsid w:val="000243AE"/>
    <w:rsid w:val="000323F8"/>
    <w:rsid w:val="001D44C3"/>
    <w:rsid w:val="00763359"/>
    <w:rsid w:val="007D00ED"/>
    <w:rsid w:val="009B3DF3"/>
    <w:rsid w:val="00A4005B"/>
    <w:rsid w:val="00BE0306"/>
    <w:rsid w:val="00D372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3646"/>
  <w15:docId w15:val="{B8B4E102-2B96-4106-9058-DD00A72A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uiPriority w:val="9"/>
    <w:qFormat/>
    <w:pPr>
      <w:ind w:left="1130" w:hanging="511"/>
      <w:outlineLvl w:val="0"/>
    </w:pPr>
    <w:rPr>
      <w:rFonts w:ascii="Roboto" w:eastAsia="Roboto" w:hAnsi="Roboto"/>
      <w:b/>
      <w:bCs/>
      <w:sz w:val="19"/>
      <w:szCs w:val="19"/>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60"/>
      <w:ind w:left="1130"/>
    </w:pPr>
    <w:rPr>
      <w:rFonts w:ascii="Cambria" w:eastAsia="Cambria" w:hAnsi="Cambria"/>
      <w:sz w:val="19"/>
      <w:szCs w:val="19"/>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table" w:styleId="Mriekatabuky">
    <w:name w:val="Table Grid"/>
    <w:basedOn w:val="Normlnatabuka"/>
    <w:uiPriority w:val="39"/>
    <w:rsid w:val="00032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79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3261</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Vykonávacie nariadenie Komisie (EÚ) 2025/26 z 30. októbra 2024, ktorým sa stanovujú pravidlá uplatňovania nariadenia Európskeho parlamentu a Rady (EÚ) 2024/1143, pokiaľ ide o zápisy zemepisných označení a zaručených tradičných špecialít do registra, ich z</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Vykonávacie nariadenie Komisie (EÚ) 2025/26 z 30. októbra 2024, ktorým sa stanovujú pravidlá uplatňovania nariadenia Európskeho parlamentu a Rady (EÚ) 2024/1143, pokiaľ ide o zápisy zemepisných označení a zaručených tradičných špecialít do registra, ich zmeny, zrušenia, presadzovanie ochrany, označovanie a komunikáciu, a ktorým sa mení vykonávacie nariadenie (EÚ) 2019/34, pokiaľ ide o zemepisné označenia v sektore vinohradníctva a vinárstva, a ktorým sa zrušujú vykonávacie nariadenia (EÚ) č. 668/2014 a (EÚ) 2021/1236</dc:title>
  <dc:subject>II Nelegislatívne akty, Nariadenia</dc:subject>
  <dc:creator>Úrad pre vydávanie publikácií Európskej únie, L-2985 Luxemburg</dc:creator>
  <cp:keywords>ISSN 1977-0790</cp:keywords>
  <cp:lastModifiedBy>Mgr. Janka Oravcová</cp:lastModifiedBy>
  <cp:revision>2</cp:revision>
  <dcterms:created xsi:type="dcterms:W3CDTF">2025-02-19T11:35:00Z</dcterms:created>
  <dcterms:modified xsi:type="dcterms:W3CDTF">2025-02-19T11:35:00Z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2025-02-13T00:00:00Z</vt:filetime>
  </property>
</Properties>
</file>